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7"/>
        <w:gridCol w:w="1277"/>
        <w:gridCol w:w="1560"/>
        <w:gridCol w:w="1843"/>
        <w:gridCol w:w="1416"/>
        <w:gridCol w:w="1280"/>
      </w:tblGrid>
      <w:tr w:rsidR="00DD2F24" w:rsidRPr="002058B3" w:rsidTr="00287460">
        <w:trPr>
          <w:trHeight w:val="441"/>
        </w:trPr>
        <w:tc>
          <w:tcPr>
            <w:tcW w:w="2271" w:type="dxa"/>
            <w:gridSpan w:val="2"/>
          </w:tcPr>
          <w:p w:rsidR="00DD2F24" w:rsidRPr="002058B3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Dersin</w:t>
            </w:r>
            <w:proofErr w:type="spellEnd"/>
            <w:r w:rsidRPr="002058B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277" w:type="dxa"/>
          </w:tcPr>
          <w:p w:rsidR="00DD2F24" w:rsidRPr="002058B3" w:rsidRDefault="00CE220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60" w:type="dxa"/>
          </w:tcPr>
          <w:p w:rsidR="00DD2F24" w:rsidRPr="002058B3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proofErr w:type="spellEnd"/>
          </w:p>
        </w:tc>
        <w:tc>
          <w:tcPr>
            <w:tcW w:w="1843" w:type="dxa"/>
          </w:tcPr>
          <w:p w:rsidR="00DD2F24" w:rsidRPr="002058B3" w:rsidRDefault="00CE220E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416" w:type="dxa"/>
          </w:tcPr>
          <w:p w:rsidR="00DD2F24" w:rsidRPr="002058B3" w:rsidRDefault="00CE220E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1280" w:type="dxa"/>
          </w:tcPr>
          <w:p w:rsidR="00DD2F24" w:rsidRPr="002058B3" w:rsidRDefault="00CE220E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D2F24" w:rsidRPr="002058B3" w:rsidTr="00287460">
        <w:trPr>
          <w:trHeight w:val="220"/>
        </w:trPr>
        <w:tc>
          <w:tcPr>
            <w:tcW w:w="2271" w:type="dxa"/>
            <w:gridSpan w:val="2"/>
          </w:tcPr>
          <w:p w:rsidR="00DD2F24" w:rsidRPr="002058B3" w:rsidRDefault="00784C79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Ağız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Diş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</w:p>
        </w:tc>
        <w:tc>
          <w:tcPr>
            <w:tcW w:w="1277" w:type="dxa"/>
          </w:tcPr>
          <w:p w:rsidR="00DD2F24" w:rsidRPr="002058B3" w:rsidRDefault="00DE669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69B">
              <w:rPr>
                <w:rFonts w:ascii="Times New Roman" w:hAnsi="Times New Roman" w:cs="Times New Roman"/>
                <w:sz w:val="20"/>
                <w:szCs w:val="20"/>
              </w:rPr>
              <w:t>3201114</w:t>
            </w:r>
          </w:p>
        </w:tc>
        <w:tc>
          <w:tcPr>
            <w:tcW w:w="1560" w:type="dxa"/>
          </w:tcPr>
          <w:p w:rsidR="00DD2F24" w:rsidRPr="002058B3" w:rsidRDefault="00EA139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w w:val="92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DD2F24" w:rsidRPr="002058B3" w:rsidRDefault="009A63DE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220E" w:rsidRPr="002058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E6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DD2F24" w:rsidRPr="002058B3" w:rsidRDefault="005F7B64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DD2F24" w:rsidRPr="002058B3" w:rsidRDefault="000C6F02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DD2F24" w:rsidRPr="002058B3" w:rsidTr="00287460">
        <w:trPr>
          <w:trHeight w:val="220"/>
        </w:trPr>
        <w:tc>
          <w:tcPr>
            <w:tcW w:w="2271" w:type="dxa"/>
            <w:gridSpan w:val="2"/>
          </w:tcPr>
          <w:p w:rsidR="00DD2F24" w:rsidRPr="002058B3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Ön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koşul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DD2F2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058B3" w:rsidTr="00287460">
        <w:trPr>
          <w:trHeight w:val="220"/>
        </w:trPr>
        <w:tc>
          <w:tcPr>
            <w:tcW w:w="2271" w:type="dxa"/>
            <w:gridSpan w:val="2"/>
          </w:tcPr>
          <w:p w:rsidR="00DD2F24" w:rsidRPr="002058B3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Dili</w:t>
            </w:r>
          </w:p>
        </w:tc>
        <w:tc>
          <w:tcPr>
            <w:tcW w:w="7376" w:type="dxa"/>
            <w:gridSpan w:val="5"/>
          </w:tcPr>
          <w:p w:rsidR="00DD2F24" w:rsidRPr="002058B3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  <w:proofErr w:type="spellEnd"/>
          </w:p>
        </w:tc>
      </w:tr>
      <w:tr w:rsidR="00DD2F24" w:rsidRPr="002058B3" w:rsidTr="00287460">
        <w:trPr>
          <w:trHeight w:val="268"/>
        </w:trPr>
        <w:tc>
          <w:tcPr>
            <w:tcW w:w="2271" w:type="dxa"/>
            <w:gridSpan w:val="2"/>
          </w:tcPr>
          <w:p w:rsidR="00DD2F24" w:rsidRPr="002058B3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784C79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proofErr w:type="spellEnd"/>
          </w:p>
        </w:tc>
      </w:tr>
      <w:tr w:rsidR="00DD2F24" w:rsidRPr="002058B3" w:rsidTr="00287460">
        <w:trPr>
          <w:trHeight w:val="225"/>
        </w:trPr>
        <w:tc>
          <w:tcPr>
            <w:tcW w:w="2271" w:type="dxa"/>
            <w:gridSpan w:val="2"/>
          </w:tcPr>
          <w:p w:rsidR="00DD2F24" w:rsidRPr="002058B3" w:rsidRDefault="00CE220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DD2F24" w:rsidP="00D45DA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058B3" w:rsidTr="00287460">
        <w:trPr>
          <w:trHeight w:val="316"/>
        </w:trPr>
        <w:tc>
          <w:tcPr>
            <w:tcW w:w="2271" w:type="dxa"/>
            <w:gridSpan w:val="2"/>
          </w:tcPr>
          <w:p w:rsidR="00DD2F24" w:rsidRPr="002058B3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Veren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DD2F24" w:rsidP="00824AF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058B3" w:rsidTr="00287460">
        <w:trPr>
          <w:trHeight w:val="215"/>
        </w:trPr>
        <w:tc>
          <w:tcPr>
            <w:tcW w:w="2271" w:type="dxa"/>
            <w:gridSpan w:val="2"/>
          </w:tcPr>
          <w:p w:rsidR="00DD2F24" w:rsidRPr="002058B3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Yardımcıları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DD2F24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058B3" w:rsidTr="00287460">
        <w:trPr>
          <w:trHeight w:val="441"/>
        </w:trPr>
        <w:tc>
          <w:tcPr>
            <w:tcW w:w="2271" w:type="dxa"/>
            <w:gridSpan w:val="2"/>
          </w:tcPr>
          <w:p w:rsidR="00DD2F24" w:rsidRPr="002058B3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784C79" w:rsidP="004971F8">
            <w:pPr>
              <w:pStyle w:val="TableParagraph"/>
              <w:spacing w:before="14"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toplumumuzda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yaygın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görülen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hastalıklardır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Dersin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amacı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sık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rastlanan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hastalıklardan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korunma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yöntemlerini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öğretmek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koruyucu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hekimlik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hakkında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sahibi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olmaktır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Ayrıca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sağlığı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konusunda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daha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duyarlı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hedeflenmiştir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D2F24" w:rsidRPr="002058B3" w:rsidTr="00DE669B">
        <w:trPr>
          <w:trHeight w:val="1747"/>
        </w:trPr>
        <w:tc>
          <w:tcPr>
            <w:tcW w:w="2271" w:type="dxa"/>
            <w:gridSpan w:val="2"/>
          </w:tcPr>
          <w:p w:rsidR="00DD2F24" w:rsidRPr="002058B3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Öğrenme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35007E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</w:t>
            </w:r>
            <w:proofErr w:type="spellStart"/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>sonunda</w:t>
            </w:r>
            <w:proofErr w:type="spellEnd"/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  <w:proofErr w:type="spellEnd"/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784C79" w:rsidRPr="002058B3" w:rsidRDefault="00784C79" w:rsidP="00784C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anatomisinin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kavramlarını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4C79" w:rsidRPr="002058B3" w:rsidRDefault="00784C79" w:rsidP="00784C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hastalıklarından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korunma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yöntemlerini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öğrenebilir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4C79" w:rsidRPr="002058B3" w:rsidRDefault="00784C79" w:rsidP="00784C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hijyeni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ekipmanlarını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tanıyabilir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4C79" w:rsidRPr="002058B3" w:rsidRDefault="00784C79" w:rsidP="00784C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Koruyucu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hekimlik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kavramını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4C79" w:rsidRPr="002058B3" w:rsidRDefault="00784C79" w:rsidP="00784C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sağlığının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sistemik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etkilerini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45DA8" w:rsidRPr="002058B3" w:rsidRDefault="00784C79" w:rsidP="001469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Sağlığın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davranışsal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boyutunu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anlayabilir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D2F24" w:rsidRPr="002058B3" w:rsidTr="00287460">
        <w:trPr>
          <w:trHeight w:val="441"/>
        </w:trPr>
        <w:tc>
          <w:tcPr>
            <w:tcW w:w="2271" w:type="dxa"/>
            <w:gridSpan w:val="2"/>
          </w:tcPr>
          <w:p w:rsidR="00DD2F24" w:rsidRPr="002058B3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784C79" w:rsidP="004971F8">
            <w:pPr>
              <w:pStyle w:val="TableParagraph"/>
              <w:spacing w:before="14"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sağlığı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üniversitelerin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sağlık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alanında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lisans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düzeyinde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görenler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için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derstir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D2F24" w:rsidRPr="002058B3" w:rsidTr="00DE669B">
        <w:trPr>
          <w:trHeight w:val="340"/>
        </w:trPr>
        <w:tc>
          <w:tcPr>
            <w:tcW w:w="994" w:type="dxa"/>
          </w:tcPr>
          <w:p w:rsidR="00DD2F24" w:rsidRPr="0035007E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  <w:proofErr w:type="spellEnd"/>
          </w:p>
        </w:tc>
        <w:tc>
          <w:tcPr>
            <w:tcW w:w="8653" w:type="dxa"/>
            <w:gridSpan w:val="6"/>
          </w:tcPr>
          <w:p w:rsidR="00DD2F24" w:rsidRPr="0035007E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  <w:proofErr w:type="spellEnd"/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3" w:type="dxa"/>
            <w:gridSpan w:val="6"/>
          </w:tcPr>
          <w:p w:rsidR="009A63DE" w:rsidRPr="002058B3" w:rsidRDefault="00784C79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Sağlığın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6"/>
          </w:tcPr>
          <w:p w:rsidR="009A63DE" w:rsidRPr="002058B3" w:rsidRDefault="00784C79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Sağlığın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davranışsal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boyutu</w:t>
            </w:r>
            <w:proofErr w:type="spellEnd"/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3" w:type="dxa"/>
            <w:gridSpan w:val="6"/>
          </w:tcPr>
          <w:p w:rsidR="009A63DE" w:rsidRPr="002058B3" w:rsidRDefault="00784C79" w:rsidP="00DE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color w:val="000000"/>
                <w:sz w:val="20"/>
                <w:szCs w:val="20"/>
              </w:rPr>
              <w:t>Ağız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Diş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Anatomisi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Terminolojisi-1</w:t>
            </w:r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6"/>
          </w:tcPr>
          <w:p w:rsidR="009A63DE" w:rsidRPr="002058B3" w:rsidRDefault="00784C79" w:rsidP="00DE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color w:val="000000"/>
                <w:sz w:val="20"/>
                <w:szCs w:val="20"/>
              </w:rPr>
              <w:t>Ağız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Diş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Anatomisi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Terminolojisi-2</w:t>
            </w:r>
          </w:p>
        </w:tc>
      </w:tr>
      <w:tr w:rsidR="006D5216" w:rsidRPr="002058B3" w:rsidTr="00DE669B">
        <w:trPr>
          <w:trHeight w:val="340"/>
        </w:trPr>
        <w:tc>
          <w:tcPr>
            <w:tcW w:w="994" w:type="dxa"/>
          </w:tcPr>
          <w:p w:rsidR="006D5216" w:rsidRPr="002058B3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3" w:type="dxa"/>
            <w:gridSpan w:val="6"/>
          </w:tcPr>
          <w:p w:rsidR="006D5216" w:rsidRPr="002058B3" w:rsidRDefault="00784C79" w:rsidP="00DE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hijyen</w:t>
            </w:r>
            <w:proofErr w:type="spellEnd"/>
          </w:p>
        </w:tc>
      </w:tr>
      <w:tr w:rsidR="00784C79" w:rsidRPr="002058B3" w:rsidTr="00DE669B">
        <w:trPr>
          <w:trHeight w:val="340"/>
        </w:trPr>
        <w:tc>
          <w:tcPr>
            <w:tcW w:w="994" w:type="dxa"/>
          </w:tcPr>
          <w:p w:rsidR="00784C79" w:rsidRPr="002058B3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3" w:type="dxa"/>
            <w:gridSpan w:val="6"/>
          </w:tcPr>
          <w:p w:rsidR="00784C79" w:rsidRPr="002058B3" w:rsidRDefault="00784C79" w:rsidP="00DE669B">
            <w:pPr>
              <w:rPr>
                <w:sz w:val="20"/>
                <w:szCs w:val="20"/>
              </w:rPr>
            </w:pPr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Ağız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ve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diş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sağlığını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bozan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hastalıklar</w:t>
            </w:r>
            <w:proofErr w:type="spellEnd"/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3" w:type="dxa"/>
            <w:gridSpan w:val="6"/>
          </w:tcPr>
          <w:p w:rsidR="009A63DE" w:rsidRPr="002058B3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</w:p>
        </w:tc>
      </w:tr>
      <w:tr w:rsidR="006D5216" w:rsidRPr="002058B3" w:rsidTr="00DE669B">
        <w:trPr>
          <w:trHeight w:val="340"/>
        </w:trPr>
        <w:tc>
          <w:tcPr>
            <w:tcW w:w="994" w:type="dxa"/>
          </w:tcPr>
          <w:p w:rsidR="006D5216" w:rsidRPr="002058B3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3" w:type="dxa"/>
            <w:gridSpan w:val="6"/>
          </w:tcPr>
          <w:p w:rsidR="006D5216" w:rsidRPr="002058B3" w:rsidRDefault="00784C79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sz w:val="20"/>
                <w:szCs w:val="20"/>
              </w:rPr>
              <w:t>Ağız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ve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diş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sağlığını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bozan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hastalıklardan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korunma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yöntemleri</w:t>
            </w:r>
            <w:proofErr w:type="spellEnd"/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3" w:type="dxa"/>
            <w:gridSpan w:val="6"/>
          </w:tcPr>
          <w:p w:rsidR="009A63DE" w:rsidRPr="002058B3" w:rsidRDefault="00784C79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hijyen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motivasyonu</w:t>
            </w:r>
            <w:proofErr w:type="spellEnd"/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3" w:type="dxa"/>
            <w:gridSpan w:val="6"/>
          </w:tcPr>
          <w:p w:rsidR="009A63DE" w:rsidRPr="002058B3" w:rsidRDefault="00784C79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hijyen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ekipmanları</w:t>
            </w:r>
            <w:proofErr w:type="spellEnd"/>
          </w:p>
        </w:tc>
      </w:tr>
      <w:tr w:rsidR="00784C79" w:rsidRPr="002058B3" w:rsidTr="00DE669B">
        <w:trPr>
          <w:trHeight w:val="340"/>
        </w:trPr>
        <w:tc>
          <w:tcPr>
            <w:tcW w:w="994" w:type="dxa"/>
          </w:tcPr>
          <w:p w:rsidR="00784C79" w:rsidRPr="002058B3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3" w:type="dxa"/>
            <w:gridSpan w:val="6"/>
          </w:tcPr>
          <w:p w:rsidR="00784C79" w:rsidRPr="002058B3" w:rsidRDefault="00784C79" w:rsidP="00DE66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058B3">
              <w:rPr>
                <w:color w:val="000000"/>
                <w:sz w:val="20"/>
                <w:szCs w:val="20"/>
              </w:rPr>
              <w:t>Ohijyen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uygulamaları</w:t>
            </w:r>
            <w:proofErr w:type="spellEnd"/>
          </w:p>
        </w:tc>
      </w:tr>
      <w:tr w:rsidR="00784C79" w:rsidRPr="002058B3" w:rsidTr="00DE669B">
        <w:trPr>
          <w:trHeight w:val="340"/>
        </w:trPr>
        <w:tc>
          <w:tcPr>
            <w:tcW w:w="994" w:type="dxa"/>
          </w:tcPr>
          <w:p w:rsidR="00784C79" w:rsidRPr="002058B3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3" w:type="dxa"/>
            <w:gridSpan w:val="6"/>
          </w:tcPr>
          <w:p w:rsidR="00784C79" w:rsidRPr="002058B3" w:rsidRDefault="00784C79" w:rsidP="00DE669B">
            <w:pPr>
              <w:rPr>
                <w:sz w:val="20"/>
                <w:szCs w:val="20"/>
              </w:rPr>
            </w:pPr>
            <w:r w:rsidRPr="002058B3">
              <w:rPr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sağlığın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korunması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geliştirilmesi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uygulamaları</w:t>
            </w:r>
            <w:proofErr w:type="spellEnd"/>
          </w:p>
        </w:tc>
      </w:tr>
      <w:tr w:rsidR="00784C79" w:rsidRPr="002058B3" w:rsidTr="00DE669B">
        <w:trPr>
          <w:trHeight w:val="340"/>
        </w:trPr>
        <w:tc>
          <w:tcPr>
            <w:tcW w:w="994" w:type="dxa"/>
          </w:tcPr>
          <w:p w:rsidR="00784C79" w:rsidRPr="002058B3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3" w:type="dxa"/>
            <w:gridSpan w:val="6"/>
          </w:tcPr>
          <w:p w:rsidR="00784C79" w:rsidRPr="002058B3" w:rsidRDefault="00784C79" w:rsidP="00DE669B">
            <w:pPr>
              <w:rPr>
                <w:sz w:val="20"/>
                <w:szCs w:val="20"/>
              </w:rPr>
            </w:pPr>
            <w:r w:rsidRPr="002058B3">
              <w:rPr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sağlığın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sistemik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etkileri</w:t>
            </w:r>
            <w:proofErr w:type="spellEnd"/>
          </w:p>
        </w:tc>
      </w:tr>
      <w:tr w:rsidR="00784C79" w:rsidRPr="002058B3" w:rsidTr="00DE669B">
        <w:trPr>
          <w:trHeight w:val="340"/>
        </w:trPr>
        <w:tc>
          <w:tcPr>
            <w:tcW w:w="994" w:type="dxa"/>
          </w:tcPr>
          <w:p w:rsidR="00784C79" w:rsidRPr="002058B3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3" w:type="dxa"/>
            <w:gridSpan w:val="6"/>
          </w:tcPr>
          <w:p w:rsidR="00784C79" w:rsidRPr="002058B3" w:rsidRDefault="00784C79" w:rsidP="00DE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color w:val="000000"/>
                <w:sz w:val="20"/>
                <w:szCs w:val="20"/>
              </w:rPr>
              <w:t>Koruyucu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hekimlik</w:t>
            </w:r>
            <w:proofErr w:type="spellEnd"/>
          </w:p>
        </w:tc>
      </w:tr>
      <w:tr w:rsidR="00784C79" w:rsidRPr="002058B3" w:rsidTr="005E0838">
        <w:trPr>
          <w:trHeight w:val="358"/>
        </w:trPr>
        <w:tc>
          <w:tcPr>
            <w:tcW w:w="9647" w:type="dxa"/>
            <w:gridSpan w:val="7"/>
            <w:tcBorders>
              <w:bottom w:val="single" w:sz="4" w:space="0" w:color="auto"/>
            </w:tcBorders>
          </w:tcPr>
          <w:p w:rsidR="00784C79" w:rsidRPr="002058B3" w:rsidRDefault="00784C79" w:rsidP="00784C79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Genel</w:t>
            </w:r>
            <w:proofErr w:type="spellEnd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Yeterlilikler</w:t>
            </w:r>
            <w:proofErr w:type="spellEnd"/>
          </w:p>
          <w:p w:rsidR="00784C79" w:rsidRPr="002058B3" w:rsidRDefault="00784C79" w:rsidP="00784C79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C79" w:rsidRPr="002058B3" w:rsidTr="005E0838">
        <w:trPr>
          <w:trHeight w:val="664"/>
        </w:trPr>
        <w:tc>
          <w:tcPr>
            <w:tcW w:w="9647" w:type="dxa"/>
            <w:gridSpan w:val="7"/>
            <w:tcBorders>
              <w:top w:val="single" w:sz="4" w:space="0" w:color="auto"/>
            </w:tcBorders>
          </w:tcPr>
          <w:p w:rsidR="00784C79" w:rsidRPr="002058B3" w:rsidRDefault="00784C79" w:rsidP="00784C79">
            <w:pPr>
              <w:pStyle w:val="ListeParagraf"/>
              <w:numPr>
                <w:ilvl w:val="0"/>
                <w:numId w:val="9"/>
              </w:num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Ağız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terminolojisini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morfolojisini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</w:p>
          <w:p w:rsidR="00784C79" w:rsidRPr="002058B3" w:rsidRDefault="00295029" w:rsidP="00784C79">
            <w:pPr>
              <w:pStyle w:val="ListeParagraf"/>
              <w:numPr>
                <w:ilvl w:val="0"/>
                <w:numId w:val="9"/>
              </w:num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Sağlığın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tanımını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sağlıklı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durumunu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öğrenir</w:t>
            </w:r>
            <w:proofErr w:type="spellEnd"/>
          </w:p>
          <w:p w:rsidR="00295029" w:rsidRPr="002058B3" w:rsidRDefault="00295029" w:rsidP="00DE669B">
            <w:pPr>
              <w:pStyle w:val="ListeParagraf"/>
              <w:numPr>
                <w:ilvl w:val="0"/>
                <w:numId w:val="9"/>
              </w:num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69B"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proofErr w:type="spellStart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>hisjyen</w:t>
            </w:r>
            <w:proofErr w:type="spellEnd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>motivasyonu</w:t>
            </w:r>
            <w:proofErr w:type="spellEnd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proofErr w:type="spellEnd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>olur</w:t>
            </w:r>
            <w:proofErr w:type="spellEnd"/>
            <w:r w:rsidR="00DE669B" w:rsidRPr="00DE669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DE669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E669B">
              <w:rPr>
                <w:rFonts w:ascii="Times New Roman" w:hAnsi="Times New Roman" w:cs="Times New Roman"/>
                <w:sz w:val="20"/>
                <w:szCs w:val="20"/>
              </w:rPr>
              <w:t xml:space="preserve">ral </w:t>
            </w:r>
            <w:proofErr w:type="spellStart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spellEnd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>ekipmanlarını</w:t>
            </w:r>
            <w:proofErr w:type="spellEnd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69B">
              <w:rPr>
                <w:rFonts w:ascii="Times New Roman" w:hAnsi="Times New Roman" w:cs="Times New Roman"/>
                <w:sz w:val="20"/>
                <w:szCs w:val="20"/>
              </w:rPr>
              <w:t>tanımlar</w:t>
            </w:r>
            <w:proofErr w:type="spellEnd"/>
            <w:r w:rsidR="00DE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669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DE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uygulamalarını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</w:p>
        </w:tc>
      </w:tr>
      <w:tr w:rsidR="00784C79" w:rsidRPr="002058B3">
        <w:trPr>
          <w:trHeight w:val="302"/>
        </w:trPr>
        <w:tc>
          <w:tcPr>
            <w:tcW w:w="9647" w:type="dxa"/>
            <w:gridSpan w:val="7"/>
          </w:tcPr>
          <w:p w:rsidR="00784C79" w:rsidRPr="002058B3" w:rsidRDefault="00784C79" w:rsidP="0078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6F6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784C79" w:rsidRPr="002058B3">
        <w:trPr>
          <w:trHeight w:val="302"/>
        </w:trPr>
        <w:tc>
          <w:tcPr>
            <w:tcW w:w="9647" w:type="dxa"/>
            <w:gridSpan w:val="7"/>
          </w:tcPr>
          <w:p w:rsidR="001469F7" w:rsidRPr="002058B3" w:rsidRDefault="001469F7" w:rsidP="001469F7">
            <w:pPr>
              <w:rPr>
                <w:sz w:val="20"/>
                <w:szCs w:val="20"/>
              </w:rPr>
            </w:pPr>
            <w:proofErr w:type="spellStart"/>
            <w:r w:rsidRPr="002058B3">
              <w:rPr>
                <w:sz w:val="20"/>
                <w:szCs w:val="20"/>
              </w:rPr>
              <w:t>Cumhuriyet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Üniversitesi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Dişhekimliği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Fakültesi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Dergisi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Cilt</w:t>
            </w:r>
            <w:proofErr w:type="spellEnd"/>
            <w:r w:rsidRPr="002058B3">
              <w:rPr>
                <w:sz w:val="20"/>
                <w:szCs w:val="20"/>
              </w:rPr>
              <w:t xml:space="preserve"> 4, </w:t>
            </w:r>
            <w:proofErr w:type="spellStart"/>
            <w:r w:rsidRPr="002058B3">
              <w:rPr>
                <w:sz w:val="20"/>
                <w:szCs w:val="20"/>
              </w:rPr>
              <w:t>Sayı</w:t>
            </w:r>
            <w:proofErr w:type="spellEnd"/>
            <w:r w:rsidRPr="002058B3">
              <w:rPr>
                <w:sz w:val="20"/>
                <w:szCs w:val="20"/>
              </w:rPr>
              <w:t xml:space="preserve"> 1, 20</w:t>
            </w:r>
          </w:p>
          <w:p w:rsidR="001469F7" w:rsidRPr="002058B3" w:rsidRDefault="001469F7" w:rsidP="001469F7">
            <w:pPr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</w:pPr>
            <w:proofErr w:type="spellStart"/>
            <w:r w:rsidRPr="002058B3">
              <w:rPr>
                <w:rFonts w:eastAsia="Times New Roman"/>
                <w:kern w:val="36"/>
                <w:sz w:val="20"/>
                <w:szCs w:val="20"/>
                <w:lang w:val="tr-TR" w:eastAsia="tr-TR"/>
              </w:rPr>
              <w:t>Otto</w:t>
            </w:r>
            <w:proofErr w:type="spellEnd"/>
            <w:r w:rsidRPr="002058B3">
              <w:rPr>
                <w:rFonts w:eastAsia="Times New Roman"/>
                <w:kern w:val="36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proofErr w:type="gramStart"/>
            <w:r w:rsidRPr="002058B3">
              <w:rPr>
                <w:rFonts w:eastAsia="Times New Roman"/>
                <w:kern w:val="36"/>
                <w:sz w:val="20"/>
                <w:szCs w:val="20"/>
                <w:lang w:val="tr-TR" w:eastAsia="tr-TR"/>
              </w:rPr>
              <w:t>Zuhr</w:t>
            </w:r>
            <w:proofErr w:type="spellEnd"/>
            <w:r w:rsidRPr="002058B3">
              <w:rPr>
                <w:rFonts w:eastAsia="Times New Roman"/>
                <w:kern w:val="36"/>
                <w:sz w:val="20"/>
                <w:szCs w:val="20"/>
                <w:lang w:val="tr-TR" w:eastAsia="tr-TR"/>
              </w:rPr>
              <w:t xml:space="preserve"> ,</w:t>
            </w:r>
            <w:proofErr w:type="spellStart"/>
            <w:r w:rsidRPr="002058B3">
              <w:rPr>
                <w:rFonts w:eastAsia="Times New Roman"/>
                <w:kern w:val="36"/>
                <w:sz w:val="20"/>
                <w:szCs w:val="20"/>
                <w:lang w:val="tr-TR" w:eastAsia="tr-TR"/>
              </w:rPr>
              <w:t>Marc</w:t>
            </w:r>
            <w:proofErr w:type="spellEnd"/>
            <w:proofErr w:type="gramEnd"/>
            <w:r w:rsidRPr="002058B3">
              <w:rPr>
                <w:rFonts w:eastAsia="Times New Roman"/>
                <w:kern w:val="36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2058B3">
              <w:rPr>
                <w:rFonts w:eastAsia="Times New Roman"/>
                <w:kern w:val="36"/>
                <w:sz w:val="20"/>
                <w:szCs w:val="20"/>
                <w:lang w:val="tr-TR" w:eastAsia="tr-TR"/>
              </w:rPr>
              <w:t>Hürzeler</w:t>
            </w:r>
            <w:proofErr w:type="spellEnd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 xml:space="preserve">. </w:t>
            </w:r>
            <w:r w:rsidRPr="002058B3">
              <w:rPr>
                <w:rFonts w:eastAsia="Times New Roman"/>
                <w:kern w:val="36"/>
                <w:sz w:val="20"/>
                <w:szCs w:val="20"/>
                <w:lang w:val="tr-TR" w:eastAsia="tr-TR"/>
              </w:rPr>
              <w:t xml:space="preserve">(2012), </w:t>
            </w:r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 xml:space="preserve">Plastik-Estetik </w:t>
            </w:r>
            <w:proofErr w:type="spellStart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>Periodontal</w:t>
            </w:r>
            <w:proofErr w:type="spellEnd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 xml:space="preserve"> ve </w:t>
            </w:r>
            <w:proofErr w:type="spellStart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>İmplant</w:t>
            </w:r>
            <w:proofErr w:type="spellEnd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 xml:space="preserve"> Cerrahisi </w:t>
            </w:r>
            <w:proofErr w:type="spellStart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>Mikrocerrahi</w:t>
            </w:r>
            <w:proofErr w:type="spellEnd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 xml:space="preserve"> Yaklaşımı</w:t>
            </w:r>
          </w:p>
          <w:p w:rsidR="001469F7" w:rsidRPr="002058B3" w:rsidRDefault="001469F7" w:rsidP="001469F7">
            <w:pPr>
              <w:rPr>
                <w:sz w:val="20"/>
                <w:szCs w:val="20"/>
              </w:rPr>
            </w:pPr>
            <w:proofErr w:type="spellStart"/>
            <w:r w:rsidRPr="002058B3">
              <w:rPr>
                <w:sz w:val="20"/>
                <w:szCs w:val="20"/>
              </w:rPr>
              <w:t>Uludağ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Üniversitesi</w:t>
            </w:r>
            <w:proofErr w:type="spellEnd"/>
            <w:r w:rsidRPr="002058B3">
              <w:rPr>
                <w:sz w:val="20"/>
                <w:szCs w:val="20"/>
              </w:rPr>
              <w:t xml:space="preserve"> Tıp </w:t>
            </w:r>
            <w:proofErr w:type="spellStart"/>
            <w:r w:rsidRPr="002058B3">
              <w:rPr>
                <w:sz w:val="20"/>
                <w:szCs w:val="20"/>
              </w:rPr>
              <w:t>Fakültesi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Dergisi</w:t>
            </w:r>
            <w:proofErr w:type="spellEnd"/>
            <w:r w:rsidRPr="002058B3">
              <w:rPr>
                <w:sz w:val="20"/>
                <w:szCs w:val="20"/>
              </w:rPr>
              <w:t>. (2007). 33 (1) 45-50</w:t>
            </w:r>
          </w:p>
          <w:p w:rsidR="001469F7" w:rsidRPr="002058B3" w:rsidRDefault="001469F7" w:rsidP="001469F7">
            <w:pPr>
              <w:rPr>
                <w:sz w:val="20"/>
                <w:szCs w:val="20"/>
              </w:rPr>
            </w:pPr>
            <w:proofErr w:type="spellStart"/>
            <w:r w:rsidRPr="002058B3">
              <w:rPr>
                <w:sz w:val="20"/>
                <w:szCs w:val="20"/>
              </w:rPr>
              <w:t>Cockerham</w:t>
            </w:r>
            <w:proofErr w:type="spellEnd"/>
            <w:r w:rsidRPr="002058B3">
              <w:rPr>
                <w:sz w:val="20"/>
                <w:szCs w:val="20"/>
              </w:rPr>
              <w:t xml:space="preserve">, W.C. (1992). </w:t>
            </w:r>
            <w:proofErr w:type="spellStart"/>
            <w:r w:rsidRPr="002058B3">
              <w:rPr>
                <w:i/>
                <w:sz w:val="20"/>
                <w:szCs w:val="20"/>
              </w:rPr>
              <w:t>Medica</w:t>
            </w:r>
            <w:proofErr w:type="spellEnd"/>
            <w:r w:rsidRPr="002058B3">
              <w:rPr>
                <w:i/>
                <w:sz w:val="20"/>
                <w:szCs w:val="20"/>
              </w:rPr>
              <w:t xml:space="preserve"> sociology</w:t>
            </w:r>
            <w:r w:rsidRPr="002058B3">
              <w:rPr>
                <w:sz w:val="20"/>
                <w:szCs w:val="20"/>
              </w:rPr>
              <w:t>, New Jersey, Prentice Hall.</w:t>
            </w:r>
          </w:p>
          <w:p w:rsidR="001469F7" w:rsidRPr="002058B3" w:rsidRDefault="001469F7" w:rsidP="001469F7">
            <w:pPr>
              <w:rPr>
                <w:sz w:val="20"/>
                <w:szCs w:val="20"/>
              </w:rPr>
            </w:pPr>
            <w:proofErr w:type="spellStart"/>
            <w:r w:rsidRPr="002058B3">
              <w:rPr>
                <w:color w:val="000000"/>
                <w:sz w:val="20"/>
                <w:szCs w:val="20"/>
              </w:rPr>
              <w:t>Lindhe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Jan</w:t>
            </w:r>
            <w:r w:rsidRPr="002058B3">
              <w:rPr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2058B3">
              <w:rPr>
                <w:i/>
                <w:color w:val="000000"/>
                <w:sz w:val="20"/>
                <w:szCs w:val="20"/>
              </w:rPr>
              <w:t>Clinical Periodontology and Implant Dentistry</w:t>
            </w:r>
            <w:r w:rsidRPr="002058B3">
              <w:rPr>
                <w:color w:val="000000"/>
                <w:sz w:val="20"/>
                <w:szCs w:val="20"/>
              </w:rPr>
              <w:t xml:space="preserve">, </w:t>
            </w:r>
          </w:p>
          <w:p w:rsidR="001469F7" w:rsidRPr="002058B3" w:rsidRDefault="001469F7" w:rsidP="001469F7">
            <w:pPr>
              <w:rPr>
                <w:sz w:val="20"/>
                <w:szCs w:val="20"/>
              </w:rPr>
            </w:pPr>
          </w:p>
          <w:p w:rsidR="001469F7" w:rsidRPr="002058B3" w:rsidRDefault="001469F7" w:rsidP="00784C79">
            <w:pPr>
              <w:spacing w:line="20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C79" w:rsidRPr="002058B3" w:rsidRDefault="00784C79" w:rsidP="00784C79">
            <w:pPr>
              <w:spacing w:line="20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  <w:proofErr w:type="spellEnd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Sistemi</w:t>
            </w:r>
            <w:proofErr w:type="spellEnd"/>
          </w:p>
        </w:tc>
      </w:tr>
      <w:tr w:rsidR="00784C79" w:rsidRPr="002058B3">
        <w:trPr>
          <w:trHeight w:val="926"/>
        </w:trPr>
        <w:tc>
          <w:tcPr>
            <w:tcW w:w="9647" w:type="dxa"/>
            <w:gridSpan w:val="7"/>
          </w:tcPr>
          <w:p w:rsidR="00784C79" w:rsidRPr="002058B3" w:rsidRDefault="00784C79" w:rsidP="00784C79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Ara</w:t>
            </w:r>
            <w:proofErr w:type="spellEnd"/>
            <w:r w:rsidRPr="002058B3">
              <w:rPr>
                <w:rFonts w:ascii="Times New Roman" w:hAnsi="Times New Roman" w:cs="Times New Roman"/>
                <w:b/>
                <w:spacing w:val="-16"/>
                <w:w w:val="9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sınav</w:t>
            </w:r>
            <w:proofErr w:type="spellEnd"/>
            <w:r w:rsidRPr="002058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:</w:t>
            </w:r>
            <w:r w:rsidRPr="002058B3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2058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%40</w:t>
            </w:r>
          </w:p>
          <w:p w:rsidR="00784C79" w:rsidRPr="002058B3" w:rsidRDefault="00784C79" w:rsidP="00784C79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  <w:r w:rsidRPr="002058B3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058B3">
              <w:rPr>
                <w:rFonts w:ascii="Times New Roman" w:hAnsi="Times New Roman" w:cs="Times New Roman"/>
                <w:b/>
                <w:spacing w:val="-21"/>
                <w:sz w:val="20"/>
                <w:szCs w:val="20"/>
              </w:rPr>
              <w:t xml:space="preserve"> </w:t>
            </w: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%60</w:t>
            </w:r>
          </w:p>
          <w:p w:rsidR="00784C79" w:rsidRPr="002058B3" w:rsidRDefault="00784C79" w:rsidP="00784C79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proofErr w:type="spellEnd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2058B3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</w:p>
        </w:tc>
      </w:tr>
    </w:tbl>
    <w:p w:rsidR="00CE220E" w:rsidRPr="002058B3" w:rsidRDefault="00CE220E">
      <w:pPr>
        <w:rPr>
          <w:rFonts w:ascii="Times New Roman" w:hAnsi="Times New Roman" w:cs="Times New Roman"/>
          <w:sz w:val="20"/>
          <w:szCs w:val="20"/>
        </w:rPr>
      </w:pPr>
    </w:p>
    <w:p w:rsidR="00A02AE1" w:rsidRPr="002058B3" w:rsidRDefault="00A02AE1">
      <w:pPr>
        <w:rPr>
          <w:rFonts w:ascii="Times New Roman" w:hAnsi="Times New Roman" w:cs="Times New Roman"/>
          <w:sz w:val="20"/>
          <w:szCs w:val="20"/>
        </w:rPr>
      </w:pPr>
    </w:p>
    <w:p w:rsidR="00A02AE1" w:rsidRDefault="00A02AE1">
      <w:pPr>
        <w:rPr>
          <w:rFonts w:ascii="Times New Roman" w:hAnsi="Times New Roman" w:cs="Times New Roman"/>
          <w:sz w:val="20"/>
          <w:szCs w:val="20"/>
        </w:rPr>
      </w:pPr>
    </w:p>
    <w:p w:rsidR="00DE669B" w:rsidRDefault="00DE669B" w:rsidP="00DE66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ÖĞRENME ÇIKTILARI İLE</w:t>
      </w:r>
    </w:p>
    <w:p w:rsidR="00DE669B" w:rsidRPr="002058B3" w:rsidRDefault="00DE669B" w:rsidP="00DE669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DERS ÖĞRENİM ÇIKTILARI İLİŞKİSİ TABLOSU</w:t>
      </w:r>
    </w:p>
    <w:p w:rsidR="00A02AE1" w:rsidRPr="002058B3" w:rsidRDefault="00A02AE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08" w:type="dxa"/>
        <w:tblInd w:w="-176" w:type="dxa"/>
        <w:tblLook w:val="04A0" w:firstRow="1" w:lastRow="0" w:firstColumn="1" w:lastColumn="0" w:noHBand="0" w:noVBand="1"/>
      </w:tblPr>
      <w:tblGrid>
        <w:gridCol w:w="797"/>
        <w:gridCol w:w="578"/>
        <w:gridCol w:w="577"/>
        <w:gridCol w:w="577"/>
        <w:gridCol w:w="577"/>
        <w:gridCol w:w="577"/>
        <w:gridCol w:w="438"/>
        <w:gridCol w:w="216"/>
        <w:gridCol w:w="503"/>
        <w:gridCol w:w="577"/>
        <w:gridCol w:w="447"/>
        <w:gridCol w:w="216"/>
        <w:gridCol w:w="593"/>
        <w:gridCol w:w="676"/>
        <w:gridCol w:w="329"/>
        <w:gridCol w:w="350"/>
        <w:gridCol w:w="676"/>
        <w:gridCol w:w="676"/>
        <w:gridCol w:w="676"/>
      </w:tblGrid>
      <w:tr w:rsidR="001469F7" w:rsidRPr="002058B3" w:rsidTr="00D85640">
        <w:trPr>
          <w:trHeight w:val="312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1469F7" w:rsidRPr="002058B3" w:rsidTr="00D85640">
        <w:trPr>
          <w:trHeight w:val="300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69F7" w:rsidRPr="002058B3" w:rsidTr="00D85640">
        <w:trPr>
          <w:trHeight w:val="312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69F7" w:rsidRPr="002058B3" w:rsidTr="00D85640">
        <w:trPr>
          <w:trHeight w:val="70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69F7" w:rsidRPr="002058B3" w:rsidTr="00D85640">
        <w:trPr>
          <w:trHeight w:val="312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69F7" w:rsidRPr="002058B3" w:rsidTr="00D85640">
        <w:trPr>
          <w:trHeight w:val="300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69F7" w:rsidRPr="002058B3" w:rsidTr="00D85640">
        <w:trPr>
          <w:trHeight w:val="312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69F7" w:rsidRPr="002058B3" w:rsidTr="00D85640">
        <w:trPr>
          <w:trHeight w:val="312"/>
        </w:trPr>
        <w:tc>
          <w:tcPr>
            <w:tcW w:w="9608" w:type="dxa"/>
            <w:gridSpan w:val="19"/>
          </w:tcPr>
          <w:p w:rsidR="001469F7" w:rsidRPr="002058B3" w:rsidRDefault="001469F7" w:rsidP="00D85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ÖÇ: Öğrenme </w:t>
            </w:r>
            <w:proofErr w:type="gram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Çıktıları   PÇ</w:t>
            </w:r>
            <w:proofErr w:type="gramEnd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1469F7" w:rsidRPr="002058B3" w:rsidTr="00D85640">
        <w:trPr>
          <w:trHeight w:val="474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1469F7" w:rsidRPr="002058B3" w:rsidRDefault="001469F7" w:rsidP="001469F7">
      <w:pPr>
        <w:rPr>
          <w:rFonts w:ascii="Times New Roman" w:hAnsi="Times New Roman" w:cs="Times New Roman"/>
          <w:sz w:val="20"/>
          <w:szCs w:val="20"/>
        </w:rPr>
      </w:pPr>
    </w:p>
    <w:p w:rsidR="001469F7" w:rsidRPr="002058B3" w:rsidRDefault="001469F7" w:rsidP="001469F7">
      <w:pPr>
        <w:rPr>
          <w:rFonts w:ascii="Times New Roman" w:hAnsi="Times New Roman" w:cs="Times New Roman"/>
          <w:sz w:val="20"/>
          <w:szCs w:val="20"/>
        </w:rPr>
      </w:pPr>
    </w:p>
    <w:p w:rsidR="001469F7" w:rsidRPr="002058B3" w:rsidRDefault="001469F7" w:rsidP="001469F7">
      <w:pPr>
        <w:rPr>
          <w:rFonts w:ascii="Times New Roman" w:hAnsi="Times New Roman" w:cs="Times New Roman"/>
          <w:b/>
          <w:sz w:val="20"/>
          <w:szCs w:val="20"/>
        </w:rPr>
      </w:pPr>
    </w:p>
    <w:p w:rsidR="001469F7" w:rsidRPr="002058B3" w:rsidRDefault="001469F7" w:rsidP="001469F7">
      <w:pPr>
        <w:tabs>
          <w:tab w:val="left" w:pos="3306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058B3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proofErr w:type="spellStart"/>
      <w:r w:rsidRPr="002058B3">
        <w:rPr>
          <w:rFonts w:ascii="Times New Roman" w:hAnsi="Times New Roman" w:cs="Times New Roman"/>
          <w:b/>
          <w:sz w:val="20"/>
          <w:szCs w:val="20"/>
        </w:rPr>
        <w:t>Çıktıları</w:t>
      </w:r>
      <w:proofErr w:type="spellEnd"/>
      <w:r w:rsidRPr="002058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58B3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2058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58B3">
        <w:rPr>
          <w:rFonts w:ascii="Times New Roman" w:hAnsi="Times New Roman" w:cs="Times New Roman"/>
          <w:b/>
          <w:sz w:val="20"/>
          <w:szCs w:val="20"/>
        </w:rPr>
        <w:t>İlgili</w:t>
      </w:r>
      <w:proofErr w:type="spellEnd"/>
      <w:r w:rsidRPr="002058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58B3">
        <w:rPr>
          <w:rFonts w:ascii="Times New Roman" w:hAnsi="Times New Roman" w:cs="Times New Roman"/>
          <w:b/>
          <w:sz w:val="20"/>
          <w:szCs w:val="20"/>
        </w:rPr>
        <w:t>Dersin</w:t>
      </w:r>
      <w:proofErr w:type="spellEnd"/>
      <w:r w:rsidRPr="002058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58B3">
        <w:rPr>
          <w:rFonts w:ascii="Times New Roman" w:hAnsi="Times New Roman" w:cs="Times New Roman"/>
          <w:b/>
          <w:sz w:val="20"/>
          <w:szCs w:val="20"/>
        </w:rPr>
        <w:t>İlişkisi</w:t>
      </w:r>
      <w:proofErr w:type="spellEnd"/>
    </w:p>
    <w:tbl>
      <w:tblPr>
        <w:tblStyle w:val="TabloKlavuzu"/>
        <w:tblW w:w="9965" w:type="dxa"/>
        <w:tblInd w:w="-459" w:type="dxa"/>
        <w:tblLook w:val="04A0" w:firstRow="1" w:lastRow="0" w:firstColumn="1" w:lastColumn="0" w:noHBand="0" w:noVBand="1"/>
      </w:tblPr>
      <w:tblGrid>
        <w:gridCol w:w="7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469F7" w:rsidRPr="002058B3" w:rsidTr="00D85640">
        <w:trPr>
          <w:trHeight w:val="328"/>
        </w:trPr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1469F7" w:rsidRPr="002058B3" w:rsidTr="00D85640">
        <w:trPr>
          <w:trHeight w:val="468"/>
        </w:trPr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Ağız ve Diş Sağlığı 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69F7" w:rsidRPr="002058B3" w:rsidRDefault="001469F7" w:rsidP="001469F7">
      <w:pPr>
        <w:tabs>
          <w:tab w:val="left" w:pos="330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57872" w:rsidRPr="002058B3" w:rsidRDefault="00757872">
      <w:pPr>
        <w:rPr>
          <w:rFonts w:ascii="Times New Roman" w:hAnsi="Times New Roman" w:cs="Times New Roman"/>
          <w:sz w:val="20"/>
          <w:szCs w:val="20"/>
        </w:rPr>
      </w:pPr>
    </w:p>
    <w:sectPr w:rsidR="00757872" w:rsidRPr="002058B3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B342720"/>
    <w:multiLevelType w:val="hybridMultilevel"/>
    <w:tmpl w:val="EA5A166A"/>
    <w:lvl w:ilvl="0" w:tplc="E110DB3A">
      <w:start w:val="1"/>
      <w:numFmt w:val="decimal"/>
      <w:lvlText w:val="%1-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42834BB7"/>
    <w:multiLevelType w:val="hybridMultilevel"/>
    <w:tmpl w:val="46C68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706E"/>
    <w:multiLevelType w:val="hybridMultilevel"/>
    <w:tmpl w:val="F274CB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E066D"/>
    <w:multiLevelType w:val="hybridMultilevel"/>
    <w:tmpl w:val="9A74CFD2"/>
    <w:lvl w:ilvl="0" w:tplc="E8CA12E0">
      <w:start w:val="1"/>
      <w:numFmt w:val="decimal"/>
      <w:lvlText w:val="%1-"/>
      <w:lvlJc w:val="left"/>
      <w:pPr>
        <w:ind w:left="470" w:hanging="360"/>
      </w:pPr>
      <w:rPr>
        <w:rFonts w:hAnsi="Arial" w:hint="default"/>
        <w:b/>
        <w:color w:val="auto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7374789E"/>
    <w:multiLevelType w:val="hybridMultilevel"/>
    <w:tmpl w:val="251623CA"/>
    <w:lvl w:ilvl="0" w:tplc="50E0F30E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0" w:hanging="360"/>
      </w:pPr>
    </w:lvl>
    <w:lvl w:ilvl="2" w:tplc="041F001B" w:tentative="1">
      <w:start w:val="1"/>
      <w:numFmt w:val="lowerRoman"/>
      <w:lvlText w:val="%3."/>
      <w:lvlJc w:val="right"/>
      <w:pPr>
        <w:ind w:left="2630" w:hanging="180"/>
      </w:pPr>
    </w:lvl>
    <w:lvl w:ilvl="3" w:tplc="041F000F" w:tentative="1">
      <w:start w:val="1"/>
      <w:numFmt w:val="decimal"/>
      <w:lvlText w:val="%4."/>
      <w:lvlJc w:val="left"/>
      <w:pPr>
        <w:ind w:left="3350" w:hanging="360"/>
      </w:pPr>
    </w:lvl>
    <w:lvl w:ilvl="4" w:tplc="041F0019" w:tentative="1">
      <w:start w:val="1"/>
      <w:numFmt w:val="lowerLetter"/>
      <w:lvlText w:val="%5."/>
      <w:lvlJc w:val="left"/>
      <w:pPr>
        <w:ind w:left="4070" w:hanging="360"/>
      </w:pPr>
    </w:lvl>
    <w:lvl w:ilvl="5" w:tplc="041F001B" w:tentative="1">
      <w:start w:val="1"/>
      <w:numFmt w:val="lowerRoman"/>
      <w:lvlText w:val="%6."/>
      <w:lvlJc w:val="right"/>
      <w:pPr>
        <w:ind w:left="4790" w:hanging="180"/>
      </w:pPr>
    </w:lvl>
    <w:lvl w:ilvl="6" w:tplc="041F000F" w:tentative="1">
      <w:start w:val="1"/>
      <w:numFmt w:val="decimal"/>
      <w:lvlText w:val="%7."/>
      <w:lvlJc w:val="left"/>
      <w:pPr>
        <w:ind w:left="5510" w:hanging="360"/>
      </w:pPr>
    </w:lvl>
    <w:lvl w:ilvl="7" w:tplc="041F0019" w:tentative="1">
      <w:start w:val="1"/>
      <w:numFmt w:val="lowerLetter"/>
      <w:lvlText w:val="%8."/>
      <w:lvlJc w:val="left"/>
      <w:pPr>
        <w:ind w:left="6230" w:hanging="360"/>
      </w:pPr>
    </w:lvl>
    <w:lvl w:ilvl="8" w:tplc="041F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76DA5193"/>
    <w:multiLevelType w:val="hybridMultilevel"/>
    <w:tmpl w:val="5C0E0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6B9A"/>
    <w:multiLevelType w:val="hybridMultilevel"/>
    <w:tmpl w:val="98602B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4"/>
    <w:rsid w:val="00026E56"/>
    <w:rsid w:val="00031A2E"/>
    <w:rsid w:val="000C6F02"/>
    <w:rsid w:val="00112F44"/>
    <w:rsid w:val="001469F7"/>
    <w:rsid w:val="00171AEB"/>
    <w:rsid w:val="001F6352"/>
    <w:rsid w:val="002058B3"/>
    <w:rsid w:val="00287460"/>
    <w:rsid w:val="00291480"/>
    <w:rsid w:val="00295029"/>
    <w:rsid w:val="002C768F"/>
    <w:rsid w:val="00324026"/>
    <w:rsid w:val="0035007E"/>
    <w:rsid w:val="00377AD7"/>
    <w:rsid w:val="00436DAC"/>
    <w:rsid w:val="004971F8"/>
    <w:rsid w:val="005E0838"/>
    <w:rsid w:val="005F7B64"/>
    <w:rsid w:val="00613BEE"/>
    <w:rsid w:val="006D5216"/>
    <w:rsid w:val="006F6648"/>
    <w:rsid w:val="00757872"/>
    <w:rsid w:val="0077598B"/>
    <w:rsid w:val="00784C79"/>
    <w:rsid w:val="00802D0E"/>
    <w:rsid w:val="00824AFC"/>
    <w:rsid w:val="00875066"/>
    <w:rsid w:val="009A63DE"/>
    <w:rsid w:val="009B2F3C"/>
    <w:rsid w:val="00A02AE1"/>
    <w:rsid w:val="00A11A3C"/>
    <w:rsid w:val="00AE5B54"/>
    <w:rsid w:val="00C22ED3"/>
    <w:rsid w:val="00CE220E"/>
    <w:rsid w:val="00D32ADE"/>
    <w:rsid w:val="00D45DA8"/>
    <w:rsid w:val="00DD2F24"/>
    <w:rsid w:val="00DE669B"/>
    <w:rsid w:val="00E601BF"/>
    <w:rsid w:val="00EA1390"/>
    <w:rsid w:val="00E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558C"/>
  <w15:docId w15:val="{BC3356DA-8E02-8943-9DF0-C77E7BE7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bidi="en-US"/>
    </w:rPr>
  </w:style>
  <w:style w:type="paragraph" w:styleId="Balk1">
    <w:name w:val="heading 1"/>
    <w:basedOn w:val="Normal"/>
    <w:link w:val="Balk1Char"/>
    <w:uiPriority w:val="9"/>
    <w:qFormat/>
    <w:rsid w:val="001469F7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A02AE1"/>
    <w:pPr>
      <w:widowControl/>
      <w:autoSpaceDE/>
      <w:autoSpaceDN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EA139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1469F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harran</cp:lastModifiedBy>
  <cp:revision>5</cp:revision>
  <dcterms:created xsi:type="dcterms:W3CDTF">2018-11-05T10:20:00Z</dcterms:created>
  <dcterms:modified xsi:type="dcterms:W3CDTF">2018-11-12T08:09:00Z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