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4"/>
        <w:gridCol w:w="7665"/>
      </w:tblGrid>
      <w:tr w:rsidR="00515743" w:rsidRPr="00A40935" w14:paraId="3944325C" w14:textId="77777777" w:rsidTr="00C031F9">
        <w:trPr>
          <w:trHeight w:val="220"/>
        </w:trPr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5698A" w14:textId="77777777" w:rsidR="00515743" w:rsidRDefault="00515743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DC6FE" w14:textId="451012AD" w:rsidR="00515743" w:rsidRPr="000A2D14" w:rsidRDefault="000A2D1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b/>
                <w:sz w:val="24"/>
                <w:szCs w:val="24"/>
              </w:rPr>
              <w:t>DERS İZLENCESİ (</w:t>
            </w:r>
            <w:r w:rsidRPr="000A2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Protetik Diş Tedavisi</w:t>
            </w:r>
            <w:r w:rsidRPr="000A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-Örgün</w:t>
            </w:r>
            <w:r w:rsidRPr="000A2D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FFEB3CB" w14:textId="7B9847F7" w:rsidR="000A2D14" w:rsidRDefault="000A2D1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2F24" w:rsidRPr="00A40935" w14:paraId="5CB4CEAA" w14:textId="77777777" w:rsidTr="00C031F9">
        <w:trPr>
          <w:trHeight w:val="220"/>
        </w:trPr>
        <w:tc>
          <w:tcPr>
            <w:tcW w:w="2386" w:type="dxa"/>
            <w:tcBorders>
              <w:top w:val="single" w:sz="4" w:space="0" w:color="auto"/>
            </w:tcBorders>
          </w:tcPr>
          <w:p w14:paraId="14B6C6B7" w14:textId="14BCBF42" w:rsidR="00DD2F24" w:rsidRPr="00C746C5" w:rsidRDefault="003D5A0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Dersin </w:t>
            </w:r>
            <w:r w:rsidR="00842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dı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</w:tcBorders>
          </w:tcPr>
          <w:p w14:paraId="42F218F9" w14:textId="77777777" w:rsidR="00DD2F24" w:rsidRPr="00A40935" w:rsidRDefault="003D5A0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Protetik Diş Tedavisi</w:t>
            </w:r>
          </w:p>
        </w:tc>
      </w:tr>
      <w:tr w:rsidR="00DD2F24" w:rsidRPr="00A40935" w14:paraId="2B0AF1F6" w14:textId="77777777" w:rsidTr="00A40935">
        <w:trPr>
          <w:trHeight w:val="220"/>
        </w:trPr>
        <w:tc>
          <w:tcPr>
            <w:tcW w:w="2386" w:type="dxa"/>
          </w:tcPr>
          <w:p w14:paraId="1F69312B" w14:textId="77777777" w:rsidR="00DD2F24" w:rsidRPr="00C746C5" w:rsidRDefault="0009423E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46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Dersin </w:t>
            </w:r>
            <w:r w:rsidR="003D5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Kredisi</w:t>
            </w:r>
          </w:p>
        </w:tc>
        <w:tc>
          <w:tcPr>
            <w:tcW w:w="7679" w:type="dxa"/>
            <w:gridSpan w:val="2"/>
          </w:tcPr>
          <w:p w14:paraId="218FF732" w14:textId="084CD56F" w:rsidR="00DD2F24" w:rsidRPr="00A40935" w:rsidRDefault="003D5A0B" w:rsidP="00F9603E">
            <w:pPr>
              <w:pStyle w:val="TableParagraph"/>
              <w:spacing w:line="200" w:lineRule="exac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15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E1385" w:rsidRPr="00135F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(Teorik)</w:t>
            </w:r>
          </w:p>
        </w:tc>
      </w:tr>
      <w:tr w:rsidR="00911BA0" w:rsidRPr="00A40935" w14:paraId="5B9A3933" w14:textId="77777777" w:rsidTr="00A40935">
        <w:trPr>
          <w:trHeight w:val="220"/>
        </w:trPr>
        <w:tc>
          <w:tcPr>
            <w:tcW w:w="2386" w:type="dxa"/>
          </w:tcPr>
          <w:p w14:paraId="5DF13811" w14:textId="77777777" w:rsidR="00911BA0" w:rsidRPr="00C746C5" w:rsidRDefault="00911BA0" w:rsidP="00911BA0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46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AKTS’si</w:t>
            </w:r>
          </w:p>
        </w:tc>
        <w:tc>
          <w:tcPr>
            <w:tcW w:w="7679" w:type="dxa"/>
            <w:gridSpan w:val="2"/>
          </w:tcPr>
          <w:p w14:paraId="0A00CBE1" w14:textId="10D433A4" w:rsidR="00911BA0" w:rsidRPr="00A40935" w:rsidRDefault="00853CCB" w:rsidP="00911BA0">
            <w:pPr>
              <w:pStyle w:val="TableParagraph"/>
              <w:spacing w:line="205" w:lineRule="exac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D2F24" w:rsidRPr="00A40935" w14:paraId="041EAF3B" w14:textId="77777777" w:rsidTr="00A40935">
        <w:trPr>
          <w:trHeight w:val="220"/>
        </w:trPr>
        <w:tc>
          <w:tcPr>
            <w:tcW w:w="2386" w:type="dxa"/>
          </w:tcPr>
          <w:p w14:paraId="469137C9" w14:textId="77777777" w:rsidR="00DD2F24" w:rsidRPr="00C746C5" w:rsidRDefault="0009423E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46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Dersin </w:t>
            </w:r>
            <w:r w:rsidR="003D5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Yürütücüsü</w:t>
            </w:r>
          </w:p>
        </w:tc>
        <w:tc>
          <w:tcPr>
            <w:tcW w:w="7679" w:type="dxa"/>
            <w:gridSpan w:val="2"/>
          </w:tcPr>
          <w:p w14:paraId="4C160731" w14:textId="77777777" w:rsidR="00DD2F24" w:rsidRPr="00A40935" w:rsidRDefault="003D5A0B" w:rsidP="00F9603E">
            <w:pPr>
              <w:pStyle w:val="TableParagraph"/>
              <w:spacing w:line="201" w:lineRule="exac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 </w:t>
            </w:r>
            <w:r w:rsidR="00B04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</w:t>
            </w:r>
            <w:r w:rsidR="00B04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Üyesi Zuhal GÖRÜŞ</w:t>
            </w:r>
          </w:p>
        </w:tc>
      </w:tr>
      <w:tr w:rsidR="00911BA0" w:rsidRPr="00A40935" w14:paraId="4AF6F682" w14:textId="77777777" w:rsidTr="00A40935">
        <w:trPr>
          <w:trHeight w:val="225"/>
        </w:trPr>
        <w:tc>
          <w:tcPr>
            <w:tcW w:w="2386" w:type="dxa"/>
          </w:tcPr>
          <w:p w14:paraId="28352867" w14:textId="77777777" w:rsidR="00911BA0" w:rsidRPr="00C746C5" w:rsidRDefault="00911BA0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46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 Gün ve Saati</w:t>
            </w:r>
          </w:p>
        </w:tc>
        <w:tc>
          <w:tcPr>
            <w:tcW w:w="7679" w:type="dxa"/>
            <w:gridSpan w:val="2"/>
          </w:tcPr>
          <w:p w14:paraId="1A5BB337" w14:textId="0A8C8E60" w:rsidR="00911BA0" w:rsidRPr="00A40935" w:rsidRDefault="00853CCB" w:rsidP="00937E9C">
            <w:pPr>
              <w:pStyle w:val="TableParagraph"/>
              <w:spacing w:line="205" w:lineRule="exac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1278">
              <w:t>Bölüm web sayfasında ilan edilecektir.</w:t>
            </w:r>
          </w:p>
        </w:tc>
      </w:tr>
      <w:tr w:rsidR="00911BA0" w:rsidRPr="00A40935" w14:paraId="2DCA58B1" w14:textId="77777777" w:rsidTr="00A40935">
        <w:trPr>
          <w:trHeight w:val="316"/>
        </w:trPr>
        <w:tc>
          <w:tcPr>
            <w:tcW w:w="2386" w:type="dxa"/>
          </w:tcPr>
          <w:p w14:paraId="7F5BB589" w14:textId="77777777" w:rsidR="00911BA0" w:rsidRPr="00C746C5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İletişim Bilgileri</w:t>
            </w:r>
          </w:p>
        </w:tc>
        <w:tc>
          <w:tcPr>
            <w:tcW w:w="7679" w:type="dxa"/>
            <w:gridSpan w:val="2"/>
          </w:tcPr>
          <w:p w14:paraId="7C504094" w14:textId="77777777" w:rsidR="00911BA0" w:rsidRPr="00A40935" w:rsidRDefault="009A720C" w:rsidP="00937E9C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911BA0" w:rsidRPr="00CA00BB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zuhalgorus@harran.edu.tr</w:t>
              </w:r>
            </w:hyperlink>
            <w:r w:rsidR="00911B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414-3183000</w:t>
            </w:r>
          </w:p>
        </w:tc>
      </w:tr>
      <w:tr w:rsidR="00911BA0" w:rsidRPr="00A40935" w14:paraId="18B44194" w14:textId="77777777" w:rsidTr="00A40935">
        <w:trPr>
          <w:trHeight w:val="215"/>
        </w:trPr>
        <w:tc>
          <w:tcPr>
            <w:tcW w:w="2386" w:type="dxa"/>
          </w:tcPr>
          <w:p w14:paraId="46B93992" w14:textId="77777777" w:rsidR="00911BA0" w:rsidRPr="00C746C5" w:rsidRDefault="00911BA0">
            <w:pPr>
              <w:pStyle w:val="TableParagraph"/>
              <w:spacing w:line="196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Ögretim Yöntemi ve Ders Hazırlık</w:t>
            </w:r>
          </w:p>
        </w:tc>
        <w:tc>
          <w:tcPr>
            <w:tcW w:w="7679" w:type="dxa"/>
            <w:gridSpan w:val="2"/>
          </w:tcPr>
          <w:p w14:paraId="4AE26384" w14:textId="77777777" w:rsidR="00911BA0" w:rsidRDefault="00911BA0" w:rsidP="003A75BA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4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Uzaktan eğitimle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774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konu anlatım, Soru-cevap, Öğrenciye daha önceden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74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araştırması için verilen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konuların </w:t>
            </w:r>
            <w:r w:rsidRPr="00774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analizi.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74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Öğrenciler derse gelmeden haftalık ders konusunu ve o hafta için önerilmiş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konulara </w:t>
            </w:r>
            <w:r w:rsidRPr="00774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hazırlanarak geleceklerdir.</w:t>
            </w:r>
          </w:p>
          <w:p w14:paraId="6A1091BF" w14:textId="77777777" w:rsidR="00911BA0" w:rsidRPr="00A40935" w:rsidRDefault="00911BA0" w:rsidP="009A63DE">
            <w:pPr>
              <w:pStyle w:val="TableParagraph"/>
              <w:spacing w:line="196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1BA0" w:rsidRPr="00A40935" w14:paraId="7D2BA4BD" w14:textId="77777777" w:rsidTr="00A40935">
        <w:trPr>
          <w:trHeight w:val="441"/>
        </w:trPr>
        <w:tc>
          <w:tcPr>
            <w:tcW w:w="2386" w:type="dxa"/>
          </w:tcPr>
          <w:p w14:paraId="5644818A" w14:textId="77777777" w:rsidR="00911BA0" w:rsidRPr="00C746C5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Hlk49848975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Dersin Amacı</w:t>
            </w:r>
          </w:p>
        </w:tc>
        <w:tc>
          <w:tcPr>
            <w:tcW w:w="7679" w:type="dxa"/>
            <w:gridSpan w:val="2"/>
          </w:tcPr>
          <w:p w14:paraId="1D2A5C82" w14:textId="57585802" w:rsidR="00911BA0" w:rsidRPr="00A40935" w:rsidRDefault="00853CCB" w:rsidP="003D5A0B">
            <w:pPr>
              <w:pStyle w:val="TableParagraph"/>
              <w:spacing w:before="14" w:line="202" w:lineRule="exac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Protetik tedavi metotları, tam, sabit ve hareketli protezlerin tanı ve tedavi planlaması, laboratuvar aşamaları, tamir yöntemleri ve klinikte uygulanmalarının öğretilmesi.</w:t>
            </w:r>
          </w:p>
        </w:tc>
      </w:tr>
      <w:bookmarkEnd w:id="0"/>
      <w:tr w:rsidR="00911BA0" w:rsidRPr="00A40935" w14:paraId="14D9B5BB" w14:textId="77777777" w:rsidTr="003D5A0B">
        <w:trPr>
          <w:trHeight w:val="220"/>
        </w:trPr>
        <w:tc>
          <w:tcPr>
            <w:tcW w:w="2400" w:type="dxa"/>
            <w:gridSpan w:val="2"/>
          </w:tcPr>
          <w:p w14:paraId="0E5BEBBC" w14:textId="77777777" w:rsidR="00911BA0" w:rsidRDefault="00911BA0" w:rsidP="0098358A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76F558C" w14:textId="77777777" w:rsidR="00911BA0" w:rsidRPr="00A40935" w:rsidRDefault="00911BA0" w:rsidP="002E485F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46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Dersin Öğrenme Çıktıları</w:t>
            </w:r>
          </w:p>
        </w:tc>
        <w:tc>
          <w:tcPr>
            <w:tcW w:w="7665" w:type="dxa"/>
          </w:tcPr>
          <w:p w14:paraId="11891113" w14:textId="77777777" w:rsidR="00853CCB" w:rsidRDefault="00853CCB" w:rsidP="00853CCB">
            <w:pPr>
              <w:pStyle w:val="TableParagraph"/>
              <w:spacing w:line="196" w:lineRule="exact"/>
            </w:pPr>
            <w:r>
              <w:t xml:space="preserve">Bu dersin sonunda öğrenci; </w:t>
            </w:r>
          </w:p>
          <w:p w14:paraId="640DABE6" w14:textId="77777777" w:rsidR="00853CCB" w:rsidRDefault="00853CCB" w:rsidP="00853CCB">
            <w:pPr>
              <w:pStyle w:val="TableParagraph"/>
              <w:spacing w:line="196" w:lineRule="exact"/>
            </w:pPr>
            <w:r>
              <w:t xml:space="preserve">1. Sabit ve bölümlü protezlerde planlama prensiplerini bilir. </w:t>
            </w:r>
          </w:p>
          <w:p w14:paraId="401558C8" w14:textId="77777777" w:rsidR="00853CCB" w:rsidRDefault="00853CCB" w:rsidP="00853CCB">
            <w:pPr>
              <w:pStyle w:val="TableParagraph"/>
              <w:spacing w:line="196" w:lineRule="exact"/>
            </w:pPr>
            <w:r>
              <w:t xml:space="preserve">2. Protetik rehabilitasyon metodlarını sıralayabilir. </w:t>
            </w:r>
          </w:p>
          <w:p w14:paraId="0E5DC9C7" w14:textId="77777777" w:rsidR="00853CCB" w:rsidRDefault="00853CCB" w:rsidP="00853CCB">
            <w:pPr>
              <w:pStyle w:val="TableParagraph"/>
              <w:spacing w:line="196" w:lineRule="exact"/>
            </w:pPr>
            <w:r>
              <w:t xml:space="preserve">3. Tam ve parsiyel protezlerin laboratuvar aşamalarının yapımını bilir. </w:t>
            </w:r>
          </w:p>
          <w:p w14:paraId="48C6922E" w14:textId="77777777" w:rsidR="00853CCB" w:rsidRDefault="00853CCB" w:rsidP="00853CCB">
            <w:pPr>
              <w:pStyle w:val="TableParagraph"/>
              <w:spacing w:line="196" w:lineRule="exact"/>
            </w:pPr>
            <w:r>
              <w:t xml:space="preserve">4. Tamir yöntemlerini ve hasta takibini yapar. </w:t>
            </w:r>
          </w:p>
          <w:p w14:paraId="0E5976B0" w14:textId="77777777" w:rsidR="00853CCB" w:rsidRDefault="00853CCB" w:rsidP="00853CCB">
            <w:pPr>
              <w:pStyle w:val="TableParagraph"/>
              <w:spacing w:line="196" w:lineRule="exact"/>
            </w:pPr>
            <w:r>
              <w:t xml:space="preserve">5. Total protez yapımını uygular. </w:t>
            </w:r>
          </w:p>
          <w:p w14:paraId="1948B1CD" w14:textId="192AEDF8" w:rsidR="00911BA0" w:rsidRPr="00853CCB" w:rsidRDefault="00853CCB" w:rsidP="00853CCB">
            <w:pPr>
              <w:pStyle w:val="TableParagraph"/>
              <w:spacing w:line="196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t>6. Dental seramiklerin yapımını bilir</w:t>
            </w:r>
          </w:p>
        </w:tc>
      </w:tr>
      <w:tr w:rsidR="00911BA0" w:rsidRPr="00A40935" w14:paraId="6CC91A7C" w14:textId="77777777" w:rsidTr="00A40935">
        <w:trPr>
          <w:trHeight w:val="1573"/>
        </w:trPr>
        <w:tc>
          <w:tcPr>
            <w:tcW w:w="2386" w:type="dxa"/>
          </w:tcPr>
          <w:p w14:paraId="7F1D7982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8CB615F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D6337C8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25FA4F7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A4838C7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FB6E1BE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Haftalık Ders Konuları</w:t>
            </w:r>
          </w:p>
          <w:p w14:paraId="15FF1064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524820C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49E0FA2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ECA6457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57810B6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A25C4F2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60165E9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EAF67FF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A357EFF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155E2EB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6EF0285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A40AE83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E73BDB8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942056D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4D6E84F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39B0401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CF56405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D0ADC7F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4B9D551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83974D1" w14:textId="77777777" w:rsidR="00911BA0" w:rsidRPr="00C746C5" w:rsidRDefault="00911BA0" w:rsidP="0098358A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9" w:type="dxa"/>
            <w:gridSpan w:val="2"/>
          </w:tcPr>
          <w:p w14:paraId="4E996C92" w14:textId="77777777" w:rsidR="00853CCB" w:rsidRDefault="00853CCB" w:rsidP="00853CCB">
            <w:pPr>
              <w:pStyle w:val="TableParagraph"/>
              <w:spacing w:before="8" w:line="240" w:lineRule="auto"/>
              <w:ind w:left="470"/>
            </w:pPr>
            <w:r>
              <w:t>1 Sabit protezlerde planlama, teşhis ve tedavi</w:t>
            </w:r>
          </w:p>
          <w:p w14:paraId="2C9CF2CB" w14:textId="77777777" w:rsidR="00853CCB" w:rsidRDefault="00853CCB" w:rsidP="00853CCB">
            <w:pPr>
              <w:pStyle w:val="TableParagraph"/>
              <w:spacing w:before="8" w:line="240" w:lineRule="auto"/>
              <w:ind w:left="470"/>
            </w:pPr>
            <w:r>
              <w:t>2 Sabit protezlerde renk, form ve estetik ve fonasyon</w:t>
            </w:r>
          </w:p>
          <w:p w14:paraId="56C74426" w14:textId="77777777" w:rsidR="00853CCB" w:rsidRDefault="00853CCB" w:rsidP="00853CCB">
            <w:pPr>
              <w:pStyle w:val="TableParagraph"/>
              <w:spacing w:before="8" w:line="240" w:lineRule="auto"/>
              <w:ind w:left="470"/>
            </w:pPr>
            <w:r>
              <w:t xml:space="preserve">3 Kron köprü sökümü / sabit protezlerde estetik materyal uygulanmadan önce metal yüzeyinin hazırlanması ve ağız içi faset tamiri </w:t>
            </w:r>
          </w:p>
          <w:p w14:paraId="3142BF8A" w14:textId="77777777" w:rsidR="00853CCB" w:rsidRDefault="00853CCB" w:rsidP="00853CCB">
            <w:pPr>
              <w:pStyle w:val="TableParagraph"/>
              <w:spacing w:before="8" w:line="240" w:lineRule="auto"/>
              <w:ind w:left="470"/>
            </w:pPr>
            <w:r>
              <w:t xml:space="preserve">4 Sabit protetik restorasyonlarda karşılaşılan problemler ve çözümleri </w:t>
            </w:r>
          </w:p>
          <w:p w14:paraId="652E6BA1" w14:textId="77777777" w:rsidR="00853CCB" w:rsidRDefault="00853CCB" w:rsidP="00853CCB">
            <w:pPr>
              <w:pStyle w:val="TableParagraph"/>
              <w:spacing w:before="8" w:line="240" w:lineRule="auto"/>
              <w:ind w:left="470"/>
            </w:pPr>
            <w:r>
              <w:t xml:space="preserve">5 Artikülatörler yüz arkı kullanımı ve sabit protezlerde oklüzal uyumlama </w:t>
            </w:r>
          </w:p>
          <w:p w14:paraId="01572EB5" w14:textId="77777777" w:rsidR="00853CCB" w:rsidRDefault="00853CCB" w:rsidP="00853CCB">
            <w:pPr>
              <w:pStyle w:val="TableParagraph"/>
              <w:spacing w:before="8" w:line="240" w:lineRule="auto"/>
              <w:ind w:left="470"/>
            </w:pPr>
            <w:r>
              <w:t xml:space="preserve">6 Cad/cam sistemleri 1 </w:t>
            </w:r>
          </w:p>
          <w:p w14:paraId="5BF61B2F" w14:textId="7EB35BFF" w:rsidR="00853CCB" w:rsidRDefault="00853CCB" w:rsidP="00853CCB">
            <w:pPr>
              <w:pStyle w:val="TableParagraph"/>
              <w:spacing w:before="8" w:line="240" w:lineRule="auto"/>
              <w:ind w:left="470"/>
            </w:pPr>
            <w:r>
              <w:t xml:space="preserve">7 Cad / cam sistemleri 2 </w:t>
            </w:r>
          </w:p>
          <w:p w14:paraId="1E0930F4" w14:textId="5F2C4D87" w:rsidR="00853CCB" w:rsidRDefault="00853CCB" w:rsidP="00853CCB">
            <w:pPr>
              <w:pStyle w:val="TableParagraph"/>
              <w:spacing w:before="8" w:line="240" w:lineRule="auto"/>
              <w:ind w:left="470"/>
            </w:pPr>
            <w:r>
              <w:t>8 Adeziv köprüler, Laminate veneerler</w:t>
            </w:r>
          </w:p>
          <w:p w14:paraId="7D745970" w14:textId="77777777" w:rsidR="00853CCB" w:rsidRDefault="00853CCB" w:rsidP="00853CCB">
            <w:pPr>
              <w:pStyle w:val="TableParagraph"/>
              <w:spacing w:before="8" w:line="240" w:lineRule="auto"/>
              <w:ind w:left="470"/>
            </w:pPr>
            <w:r>
              <w:t xml:space="preserve">9 Adeziv köprüler, Laminate veneerler </w:t>
            </w:r>
          </w:p>
          <w:p w14:paraId="2BD11BD2" w14:textId="77777777" w:rsidR="00853CCB" w:rsidRDefault="00853CCB" w:rsidP="00853CCB">
            <w:pPr>
              <w:pStyle w:val="TableParagraph"/>
              <w:spacing w:before="8" w:line="240" w:lineRule="auto"/>
              <w:ind w:left="470"/>
            </w:pPr>
            <w:r>
              <w:t xml:space="preserve">10 Tam protezlerde stabilizasyon retansiyonu etkileyen faktörler ve Tek tam protezler </w:t>
            </w:r>
          </w:p>
          <w:p w14:paraId="796F57F0" w14:textId="77777777" w:rsidR="00853CCB" w:rsidRDefault="00853CCB" w:rsidP="00853CCB">
            <w:pPr>
              <w:pStyle w:val="TableParagraph"/>
              <w:spacing w:before="8" w:line="240" w:lineRule="auto"/>
              <w:ind w:left="470"/>
            </w:pPr>
            <w:r>
              <w:t xml:space="preserve">11 Tam protezlerde dikey boyut tespıt yöntemleri ve sentrik ilişki </w:t>
            </w:r>
          </w:p>
          <w:p w14:paraId="315344D3" w14:textId="77777777" w:rsidR="00853CCB" w:rsidRDefault="00853CCB" w:rsidP="00853CCB">
            <w:pPr>
              <w:pStyle w:val="TableParagraph"/>
              <w:spacing w:before="8" w:line="240" w:lineRule="auto"/>
              <w:ind w:left="470"/>
            </w:pPr>
            <w:r>
              <w:t xml:space="preserve">12 Tam protezlerde dişli prova ve Tam protezlerde teslim </w:t>
            </w:r>
          </w:p>
          <w:p w14:paraId="7FDD3B48" w14:textId="77777777" w:rsidR="00853CCB" w:rsidRDefault="00853CCB" w:rsidP="00853CCB">
            <w:pPr>
              <w:pStyle w:val="TableParagraph"/>
              <w:spacing w:before="8" w:line="240" w:lineRule="auto"/>
              <w:ind w:left="470"/>
            </w:pPr>
            <w:r>
              <w:t xml:space="preserve">13 Tam protezlerde klinik başarısızlıklar,hasta şikayetleri ve çözümleri </w:t>
            </w:r>
          </w:p>
          <w:p w14:paraId="3B505553" w14:textId="77777777" w:rsidR="00853CCB" w:rsidRDefault="00853CCB" w:rsidP="00853CCB">
            <w:pPr>
              <w:pStyle w:val="TableParagraph"/>
              <w:spacing w:before="8" w:line="240" w:lineRule="auto"/>
              <w:ind w:left="470"/>
            </w:pPr>
            <w:r>
              <w:t xml:space="preserve">14 Hareketli Bölümlü protezlerde ağız hazırlığı </w:t>
            </w:r>
          </w:p>
          <w:p w14:paraId="7E9F145E" w14:textId="77777777" w:rsidR="00853CCB" w:rsidRDefault="00853CCB" w:rsidP="00853CCB">
            <w:pPr>
              <w:pStyle w:val="TableParagraph"/>
              <w:spacing w:before="8" w:line="240" w:lineRule="auto"/>
              <w:ind w:left="470"/>
            </w:pPr>
            <w:r>
              <w:t xml:space="preserve">15 Hareketli Bölümlü protezlerde fonksiyonel ölçü ve ölçü alma yöntemleri 16 Hareketli bölümlü protezler stabilizasyon ve tutuculuk ve protezin giriş yolu temini (paralometre) </w:t>
            </w:r>
          </w:p>
          <w:p w14:paraId="3FC0B8CF" w14:textId="77777777" w:rsidR="00853CCB" w:rsidRDefault="00853CCB" w:rsidP="00853CCB">
            <w:pPr>
              <w:pStyle w:val="TableParagraph"/>
              <w:spacing w:before="8" w:line="240" w:lineRule="auto"/>
              <w:ind w:left="470"/>
            </w:pPr>
            <w:r>
              <w:t xml:space="preserve">17 Hareketli bölümlü (klasik ve iskelet) protezlerde okluzyon ve kayıt yöntemleri </w:t>
            </w:r>
          </w:p>
          <w:p w14:paraId="1CED190A" w14:textId="77777777" w:rsidR="00853CCB" w:rsidRDefault="00853CCB" w:rsidP="00853CCB">
            <w:pPr>
              <w:pStyle w:val="TableParagraph"/>
              <w:spacing w:before="8" w:line="240" w:lineRule="auto"/>
              <w:ind w:left="470"/>
            </w:pPr>
            <w:r>
              <w:t xml:space="preserve">18 Hareketli bölümlü protezlerde planlama esasları I </w:t>
            </w:r>
          </w:p>
          <w:p w14:paraId="734F4D01" w14:textId="77777777" w:rsidR="00853CCB" w:rsidRDefault="00853CCB" w:rsidP="00853CCB">
            <w:pPr>
              <w:pStyle w:val="TableParagraph"/>
              <w:spacing w:before="8" w:line="240" w:lineRule="auto"/>
              <w:ind w:left="470"/>
            </w:pPr>
            <w:r>
              <w:t xml:space="preserve">19 Hareketli bölümlü protezlerde planlama esasları II </w:t>
            </w:r>
          </w:p>
          <w:p w14:paraId="6A67B252" w14:textId="77777777" w:rsidR="00853CCB" w:rsidRDefault="00853CCB" w:rsidP="00853CCB">
            <w:pPr>
              <w:pStyle w:val="TableParagraph"/>
              <w:spacing w:before="8" w:line="240" w:lineRule="auto"/>
              <w:ind w:left="470"/>
            </w:pPr>
            <w:r>
              <w:t xml:space="preserve">20 Hareketli bölümlü protezlerde klinik başarısızlıklar, Hasta şikayetleri ve çözümleri </w:t>
            </w:r>
          </w:p>
          <w:p w14:paraId="18F0ECC5" w14:textId="143F503E" w:rsidR="00853CCB" w:rsidRDefault="00853CCB" w:rsidP="00853CCB">
            <w:pPr>
              <w:pStyle w:val="TableParagraph"/>
              <w:spacing w:before="8" w:line="240" w:lineRule="auto"/>
              <w:ind w:left="470"/>
            </w:pPr>
            <w:r>
              <w:t xml:space="preserve">21 Hareketli bölümlü protezlerde klinik başarısızlıklar, Hasta şikayetleri ve çözümleri </w:t>
            </w:r>
          </w:p>
          <w:p w14:paraId="4987A765" w14:textId="77777777" w:rsidR="00853CCB" w:rsidRDefault="00853CCB" w:rsidP="00853CCB">
            <w:pPr>
              <w:pStyle w:val="TableParagraph"/>
              <w:spacing w:before="8" w:line="240" w:lineRule="auto"/>
              <w:ind w:left="470"/>
            </w:pPr>
            <w:r>
              <w:t xml:space="preserve">22 Hassas bağlantılı protezler I </w:t>
            </w:r>
          </w:p>
          <w:p w14:paraId="16DCD9F1" w14:textId="77777777" w:rsidR="00853CCB" w:rsidRDefault="00853CCB" w:rsidP="00853CCB">
            <w:pPr>
              <w:pStyle w:val="TableParagraph"/>
              <w:spacing w:before="8" w:line="240" w:lineRule="auto"/>
              <w:ind w:left="470"/>
            </w:pPr>
            <w:r>
              <w:t xml:space="preserve">23 Hassas bağlantılı protezler II </w:t>
            </w:r>
          </w:p>
          <w:p w14:paraId="2495C7BF" w14:textId="77777777" w:rsidR="00853CCB" w:rsidRDefault="00853CCB" w:rsidP="00853CCB">
            <w:pPr>
              <w:pStyle w:val="TableParagraph"/>
              <w:spacing w:before="8" w:line="240" w:lineRule="auto"/>
              <w:ind w:left="470"/>
            </w:pPr>
            <w:r>
              <w:t xml:space="preserve">24 Hassas tutuculu protezlerin yapım aşamaları </w:t>
            </w:r>
          </w:p>
          <w:p w14:paraId="65E04AEA" w14:textId="77777777" w:rsidR="00853CCB" w:rsidRDefault="00853CCB" w:rsidP="00853CCB">
            <w:pPr>
              <w:pStyle w:val="TableParagraph"/>
              <w:spacing w:before="8" w:line="240" w:lineRule="auto"/>
              <w:ind w:left="470"/>
            </w:pPr>
            <w:r>
              <w:t xml:space="preserve">25 Overdenture protezler </w:t>
            </w:r>
          </w:p>
          <w:p w14:paraId="66578119" w14:textId="77777777" w:rsidR="00853CCB" w:rsidRDefault="00853CCB" w:rsidP="00853CCB">
            <w:pPr>
              <w:pStyle w:val="TableParagraph"/>
              <w:spacing w:before="8" w:line="240" w:lineRule="auto"/>
              <w:ind w:left="470"/>
            </w:pPr>
            <w:r>
              <w:t xml:space="preserve">26 Astar materyalleri ve Akrilik rezinlerin güçlendirme yöntemleri, </w:t>
            </w:r>
          </w:p>
          <w:p w14:paraId="2033714C" w14:textId="77777777" w:rsidR="00853CCB" w:rsidRDefault="00853CCB" w:rsidP="00853CCB">
            <w:pPr>
              <w:pStyle w:val="TableParagraph"/>
              <w:spacing w:before="8" w:line="240" w:lineRule="auto"/>
              <w:ind w:left="470"/>
            </w:pPr>
            <w:r>
              <w:t xml:space="preserve">27 Hareketli bölümlü ve tam protezlerde temizlik ve bakım, </w:t>
            </w:r>
          </w:p>
          <w:p w14:paraId="351E7707" w14:textId="708E39D0" w:rsidR="00911BA0" w:rsidRPr="00A40935" w:rsidRDefault="00853CCB" w:rsidP="00853CCB">
            <w:pPr>
              <w:pStyle w:val="TableParagraph"/>
              <w:spacing w:before="8" w:line="240" w:lineRule="auto"/>
              <w:ind w:left="4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28 Dijital diş hekimliği ve dijital gülüş tasarımı</w:t>
            </w:r>
          </w:p>
        </w:tc>
      </w:tr>
      <w:tr w:rsidR="00911BA0" w:rsidRPr="00A40935" w14:paraId="4AD1B381" w14:textId="77777777" w:rsidTr="005D6BDA">
        <w:trPr>
          <w:trHeight w:val="441"/>
        </w:trPr>
        <w:tc>
          <w:tcPr>
            <w:tcW w:w="2386" w:type="dxa"/>
            <w:tcBorders>
              <w:right w:val="single" w:sz="4" w:space="0" w:color="auto"/>
            </w:tcBorders>
          </w:tcPr>
          <w:p w14:paraId="7A0A0A2B" w14:textId="77777777" w:rsidR="00911BA0" w:rsidRPr="00C746C5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Ölçme ve Değerlendirme</w:t>
            </w:r>
          </w:p>
        </w:tc>
        <w:tc>
          <w:tcPr>
            <w:tcW w:w="7679" w:type="dxa"/>
            <w:gridSpan w:val="2"/>
            <w:tcBorders>
              <w:left w:val="single" w:sz="4" w:space="0" w:color="auto"/>
            </w:tcBorders>
          </w:tcPr>
          <w:p w14:paraId="64D8D5E8" w14:textId="77777777" w:rsidR="009A720C" w:rsidRPr="009A720C" w:rsidRDefault="009A720C" w:rsidP="009A720C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7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Ara, Final ve Bütünleme sınavları tarihleri Fakülte Yönetim Kurulu tarafından tarihler belirlenerek web sayfasında ilan edilecektir"</w:t>
            </w:r>
          </w:p>
          <w:p w14:paraId="3FA7A804" w14:textId="77777777" w:rsidR="009A720C" w:rsidRPr="009A720C" w:rsidRDefault="009A720C" w:rsidP="009A720C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7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Ara sınav:     %40</w:t>
            </w:r>
          </w:p>
          <w:p w14:paraId="64F94B7C" w14:textId="1DE56903" w:rsidR="00911BA0" w:rsidRPr="005D6BDA" w:rsidRDefault="009A720C" w:rsidP="009A720C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7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Final sınavı:  %60</w:t>
            </w:r>
          </w:p>
        </w:tc>
      </w:tr>
      <w:tr w:rsidR="005D6BDA" w:rsidRPr="00A40935" w14:paraId="383B1D83" w14:textId="169F0BEA" w:rsidTr="000F7525">
        <w:trPr>
          <w:trHeight w:val="388"/>
        </w:trPr>
        <w:tc>
          <w:tcPr>
            <w:tcW w:w="2386" w:type="dxa"/>
            <w:tcBorders>
              <w:right w:val="single" w:sz="4" w:space="0" w:color="auto"/>
            </w:tcBorders>
          </w:tcPr>
          <w:p w14:paraId="3AB12091" w14:textId="3CC70581" w:rsidR="005D6BDA" w:rsidRPr="00A40935" w:rsidRDefault="005D6BDA" w:rsidP="009A63D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Kaynaklar</w:t>
            </w:r>
          </w:p>
        </w:tc>
        <w:tc>
          <w:tcPr>
            <w:tcW w:w="7679" w:type="dxa"/>
            <w:gridSpan w:val="2"/>
            <w:tcBorders>
              <w:left w:val="single" w:sz="4" w:space="0" w:color="auto"/>
            </w:tcBorders>
          </w:tcPr>
          <w:p w14:paraId="525C1EFD" w14:textId="77777777" w:rsidR="005D6BDA" w:rsidRPr="005D6BDA" w:rsidRDefault="005D6BDA" w:rsidP="005D6BD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Rosenstiel SF, Land MF, Fujimoto J. (1997) Contemporary Fixed Prosthodontics: Mosby</w:t>
            </w:r>
          </w:p>
          <w:p w14:paraId="6E98C7E7" w14:textId="1C78077C" w:rsidR="005D6BDA" w:rsidRPr="005D6BDA" w:rsidRDefault="005D6BDA" w:rsidP="005D6BD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Shillinburg, H.T.,Hobo, S., Whitsett, L.D., Jacobi, R. &amp;Brackett, S.E., eds. (1997) Fundamentals of fixed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Prosthodontics: Quintessence Publishing CoInc.</w:t>
            </w:r>
          </w:p>
        </w:tc>
      </w:tr>
    </w:tbl>
    <w:p w14:paraId="73C6DBAA" w14:textId="77777777" w:rsidR="0098358A" w:rsidRPr="00A40935" w:rsidRDefault="009835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EE60C7C" w14:textId="77777777" w:rsidR="0098358A" w:rsidRPr="00A40935" w:rsidRDefault="009835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A79B11C" w14:textId="77777777" w:rsidR="0098358A" w:rsidRPr="00A40935" w:rsidRDefault="009835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98C64A0" w14:textId="77777777" w:rsidR="0098358A" w:rsidRPr="00A40935" w:rsidRDefault="009835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9FD25B7" w14:textId="77777777" w:rsidR="0098358A" w:rsidRPr="00A40935" w:rsidRDefault="009835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"/>
        <w:tblW w:w="10333" w:type="dxa"/>
        <w:tblInd w:w="-63" w:type="dxa"/>
        <w:tblLook w:val="04A0" w:firstRow="1" w:lastRow="0" w:firstColumn="1" w:lastColumn="0" w:noHBand="0" w:noVBand="1"/>
      </w:tblPr>
      <w:tblGrid>
        <w:gridCol w:w="829"/>
        <w:gridCol w:w="588"/>
        <w:gridCol w:w="588"/>
        <w:gridCol w:w="589"/>
        <w:gridCol w:w="588"/>
        <w:gridCol w:w="588"/>
        <w:gridCol w:w="448"/>
        <w:gridCol w:w="156"/>
        <w:gridCol w:w="588"/>
        <w:gridCol w:w="588"/>
        <w:gridCol w:w="457"/>
        <w:gridCol w:w="147"/>
        <w:gridCol w:w="694"/>
        <w:gridCol w:w="694"/>
        <w:gridCol w:w="345"/>
        <w:gridCol w:w="363"/>
        <w:gridCol w:w="694"/>
        <w:gridCol w:w="694"/>
        <w:gridCol w:w="695"/>
      </w:tblGrid>
      <w:tr w:rsidR="00423972" w:rsidRPr="00A40935" w14:paraId="4E9D1348" w14:textId="77777777" w:rsidTr="00A40935">
        <w:trPr>
          <w:trHeight w:val="629"/>
        </w:trPr>
        <w:tc>
          <w:tcPr>
            <w:tcW w:w="829" w:type="dxa"/>
          </w:tcPr>
          <w:p w14:paraId="5F9CC448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504" w:type="dxa"/>
            <w:gridSpan w:val="18"/>
          </w:tcPr>
          <w:p w14:paraId="1C22E017" w14:textId="77777777" w:rsidR="00423972" w:rsidRPr="00A40935" w:rsidRDefault="00423972" w:rsidP="00FE01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PROGRAM ÖĞRENME ÇIKTILARI İLE </w:t>
            </w:r>
          </w:p>
          <w:p w14:paraId="00FB9558" w14:textId="77777777" w:rsidR="00423972" w:rsidRPr="00A40935" w:rsidRDefault="00423972" w:rsidP="00FE01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DERS ÖĞRENİM </w:t>
            </w:r>
            <w:r w:rsidR="009732A1"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ÇIKTILARI</w:t>
            </w: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İLİŞKİSİ TABLOSU</w:t>
            </w:r>
          </w:p>
        </w:tc>
      </w:tr>
      <w:tr w:rsidR="00423972" w:rsidRPr="00A40935" w14:paraId="1989E0F4" w14:textId="77777777" w:rsidTr="006375D6">
        <w:trPr>
          <w:trHeight w:val="313"/>
        </w:trPr>
        <w:tc>
          <w:tcPr>
            <w:tcW w:w="829" w:type="dxa"/>
          </w:tcPr>
          <w:p w14:paraId="7AF9817A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50E92632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</w:t>
            </w:r>
          </w:p>
        </w:tc>
        <w:tc>
          <w:tcPr>
            <w:tcW w:w="588" w:type="dxa"/>
          </w:tcPr>
          <w:p w14:paraId="1B6B3631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PÇ2</w:t>
            </w:r>
          </w:p>
        </w:tc>
        <w:tc>
          <w:tcPr>
            <w:tcW w:w="589" w:type="dxa"/>
          </w:tcPr>
          <w:p w14:paraId="7B0AAA19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PÇ3</w:t>
            </w:r>
          </w:p>
        </w:tc>
        <w:tc>
          <w:tcPr>
            <w:tcW w:w="588" w:type="dxa"/>
          </w:tcPr>
          <w:p w14:paraId="632C790A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PÇ4</w:t>
            </w:r>
          </w:p>
        </w:tc>
        <w:tc>
          <w:tcPr>
            <w:tcW w:w="588" w:type="dxa"/>
          </w:tcPr>
          <w:p w14:paraId="3C2C6D7E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PÇ5</w:t>
            </w:r>
          </w:p>
        </w:tc>
        <w:tc>
          <w:tcPr>
            <w:tcW w:w="604" w:type="dxa"/>
            <w:gridSpan w:val="2"/>
          </w:tcPr>
          <w:p w14:paraId="0F715417" w14:textId="77777777" w:rsidR="00423972" w:rsidRPr="00A40935" w:rsidRDefault="00092B4B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</w:t>
            </w:r>
            <w:r w:rsidR="00423972"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88" w:type="dxa"/>
          </w:tcPr>
          <w:p w14:paraId="09B3BD9E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PÇ7</w:t>
            </w:r>
          </w:p>
        </w:tc>
        <w:tc>
          <w:tcPr>
            <w:tcW w:w="588" w:type="dxa"/>
          </w:tcPr>
          <w:p w14:paraId="4F7DFFE8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PÇ8</w:t>
            </w:r>
          </w:p>
        </w:tc>
        <w:tc>
          <w:tcPr>
            <w:tcW w:w="604" w:type="dxa"/>
            <w:gridSpan w:val="2"/>
          </w:tcPr>
          <w:p w14:paraId="2FCF5940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PÇ9</w:t>
            </w:r>
          </w:p>
        </w:tc>
        <w:tc>
          <w:tcPr>
            <w:tcW w:w="694" w:type="dxa"/>
          </w:tcPr>
          <w:p w14:paraId="409FAA4A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PÇ10</w:t>
            </w:r>
          </w:p>
        </w:tc>
        <w:tc>
          <w:tcPr>
            <w:tcW w:w="694" w:type="dxa"/>
          </w:tcPr>
          <w:p w14:paraId="4854C202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PÇ11</w:t>
            </w:r>
          </w:p>
        </w:tc>
        <w:tc>
          <w:tcPr>
            <w:tcW w:w="708" w:type="dxa"/>
            <w:gridSpan w:val="2"/>
          </w:tcPr>
          <w:p w14:paraId="76A39A7E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PÇ12</w:t>
            </w:r>
          </w:p>
        </w:tc>
        <w:tc>
          <w:tcPr>
            <w:tcW w:w="694" w:type="dxa"/>
          </w:tcPr>
          <w:p w14:paraId="7D6AD6D2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PÇ13</w:t>
            </w:r>
          </w:p>
        </w:tc>
        <w:tc>
          <w:tcPr>
            <w:tcW w:w="694" w:type="dxa"/>
          </w:tcPr>
          <w:p w14:paraId="06C02AA8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PÇ14</w:t>
            </w:r>
          </w:p>
        </w:tc>
        <w:tc>
          <w:tcPr>
            <w:tcW w:w="695" w:type="dxa"/>
          </w:tcPr>
          <w:p w14:paraId="153125F5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PÇ15</w:t>
            </w:r>
          </w:p>
        </w:tc>
      </w:tr>
      <w:tr w:rsidR="00423972" w:rsidRPr="00A40935" w14:paraId="1A2292B8" w14:textId="77777777" w:rsidTr="006375D6">
        <w:trPr>
          <w:trHeight w:val="338"/>
        </w:trPr>
        <w:tc>
          <w:tcPr>
            <w:tcW w:w="829" w:type="dxa"/>
          </w:tcPr>
          <w:p w14:paraId="5987A5EA" w14:textId="77777777" w:rsidR="00423972" w:rsidRPr="00A40935" w:rsidRDefault="009732A1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ÖÇ</w:t>
            </w:r>
            <w:r w:rsidR="00423972"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14:paraId="43F4E177" w14:textId="113235EF" w:rsidR="00423972" w:rsidRPr="00A40935" w:rsidRDefault="00853CCB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14:paraId="247A7BCE" w14:textId="4EC28B47" w:rsidR="00423972" w:rsidRPr="00A40935" w:rsidRDefault="00853CCB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14:paraId="09EC650E" w14:textId="1D2C126C" w:rsidR="00423972" w:rsidRPr="00A40935" w:rsidRDefault="00853CCB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14:paraId="4CED8E0C" w14:textId="1CCB9727" w:rsidR="00423972" w:rsidRPr="00A40935" w:rsidRDefault="00853CCB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14:paraId="506F3288" w14:textId="495665E2" w:rsidR="00423972" w:rsidRPr="00A40935" w:rsidRDefault="00853CCB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4" w:type="dxa"/>
            <w:gridSpan w:val="2"/>
          </w:tcPr>
          <w:p w14:paraId="54F272E2" w14:textId="22D675EE" w:rsidR="00423972" w:rsidRPr="00A40935" w:rsidRDefault="00853CCB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14:paraId="742E1C05" w14:textId="393115F8" w:rsidR="00423972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14:paraId="27F5D671" w14:textId="382B92BF" w:rsidR="00423972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04" w:type="dxa"/>
            <w:gridSpan w:val="2"/>
          </w:tcPr>
          <w:p w14:paraId="1D3072D0" w14:textId="53614226" w:rsidR="00423972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14:paraId="66B14D28" w14:textId="77777777" w:rsidR="00423972" w:rsidRPr="00A40935" w:rsidRDefault="005839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3AE9EF31" w14:textId="77777777" w:rsidR="00423972" w:rsidRPr="00A40935" w:rsidRDefault="005839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14:paraId="3B8A07B6" w14:textId="77777777" w:rsidR="00423972" w:rsidRPr="00A40935" w:rsidRDefault="00B84E60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3956B3F3" w14:textId="77777777" w:rsidR="00423972" w:rsidRPr="00A40935" w:rsidRDefault="00092B4B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4E423B28" w14:textId="34729E6D" w:rsidR="00423972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14:paraId="5DE44B1D" w14:textId="77777777" w:rsidR="00423972" w:rsidRPr="00A40935" w:rsidRDefault="00B84E60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23972" w:rsidRPr="00A40935" w14:paraId="2D09AEAE" w14:textId="77777777" w:rsidTr="006375D6">
        <w:trPr>
          <w:trHeight w:val="349"/>
        </w:trPr>
        <w:tc>
          <w:tcPr>
            <w:tcW w:w="829" w:type="dxa"/>
          </w:tcPr>
          <w:p w14:paraId="3B6367FF" w14:textId="77777777" w:rsidR="00423972" w:rsidRPr="00A40935" w:rsidRDefault="009732A1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ÖÇ</w:t>
            </w:r>
            <w:r w:rsidR="00423972"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14:paraId="6F998297" w14:textId="756A5CFB" w:rsidR="00423972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14:paraId="6F33DCB4" w14:textId="59C23224" w:rsidR="00423972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14:paraId="33A6DD5A" w14:textId="505303E8" w:rsidR="00423972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14:paraId="23869832" w14:textId="271336F5" w:rsidR="00423972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14:paraId="7D89691D" w14:textId="7C2EE0E8" w:rsidR="00423972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4" w:type="dxa"/>
            <w:gridSpan w:val="2"/>
          </w:tcPr>
          <w:p w14:paraId="1B926B28" w14:textId="500A0BD8" w:rsidR="00423972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14:paraId="5B25AD7A" w14:textId="2B7DD957" w:rsidR="00423972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14:paraId="4F7D1A41" w14:textId="41ABDA0B" w:rsidR="00423972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4" w:type="dxa"/>
            <w:gridSpan w:val="2"/>
          </w:tcPr>
          <w:p w14:paraId="0D650FE6" w14:textId="2B031DBC" w:rsidR="00423972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14:paraId="791FADB0" w14:textId="45087FC4" w:rsidR="00423972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14:paraId="4F572F8C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14:paraId="5EC7FC61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3929EC02" w14:textId="77777777" w:rsidR="00423972" w:rsidRPr="00A40935" w:rsidRDefault="00B84E60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14:paraId="184FC93E" w14:textId="77777777" w:rsidR="00423972" w:rsidRPr="00A40935" w:rsidRDefault="005839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5" w:type="dxa"/>
          </w:tcPr>
          <w:p w14:paraId="47E8120F" w14:textId="77777777" w:rsidR="00423972" w:rsidRPr="00A40935" w:rsidRDefault="00B84E60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935FD" w:rsidRPr="00A40935" w14:paraId="4A42D371" w14:textId="77777777" w:rsidTr="006375D6">
        <w:trPr>
          <w:trHeight w:val="70"/>
        </w:trPr>
        <w:tc>
          <w:tcPr>
            <w:tcW w:w="829" w:type="dxa"/>
          </w:tcPr>
          <w:p w14:paraId="677F0BE5" w14:textId="77777777" w:rsidR="008935FD" w:rsidRPr="00A40935" w:rsidRDefault="008935FD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ÖÇ3</w:t>
            </w:r>
          </w:p>
        </w:tc>
        <w:tc>
          <w:tcPr>
            <w:tcW w:w="588" w:type="dxa"/>
          </w:tcPr>
          <w:p w14:paraId="0FF8435C" w14:textId="2425C1FE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14:paraId="423CDADE" w14:textId="34B0EFC7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14:paraId="33A54433" w14:textId="1D374705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14:paraId="6636324A" w14:textId="2A346583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14:paraId="483431F3" w14:textId="740013B8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4" w:type="dxa"/>
            <w:gridSpan w:val="2"/>
          </w:tcPr>
          <w:p w14:paraId="156D14CA" w14:textId="471DE6DE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14:paraId="14C3573C" w14:textId="3122E608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14:paraId="24F66813" w14:textId="57FAB94E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4" w:type="dxa"/>
            <w:gridSpan w:val="2"/>
          </w:tcPr>
          <w:p w14:paraId="1C035B20" w14:textId="294319BD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14:paraId="47CB9345" w14:textId="4C3D7AC7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14:paraId="67DDA431" w14:textId="22EF8D97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14:paraId="3CF0DBBF" w14:textId="351F3ED0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7F2AF018" w14:textId="0C031623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2D49D463" w14:textId="388E8C3A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14:paraId="0465A3A0" w14:textId="3B48A707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935FD" w:rsidRPr="00A40935" w14:paraId="6F642590" w14:textId="77777777" w:rsidTr="006375D6">
        <w:trPr>
          <w:trHeight w:val="313"/>
        </w:trPr>
        <w:tc>
          <w:tcPr>
            <w:tcW w:w="829" w:type="dxa"/>
          </w:tcPr>
          <w:p w14:paraId="00B6773D" w14:textId="77777777" w:rsidR="008935FD" w:rsidRPr="00A40935" w:rsidRDefault="008935FD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ÖÇ4</w:t>
            </w:r>
          </w:p>
        </w:tc>
        <w:tc>
          <w:tcPr>
            <w:tcW w:w="588" w:type="dxa"/>
          </w:tcPr>
          <w:p w14:paraId="730902D3" w14:textId="46B0B923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14:paraId="3BBE442D" w14:textId="20AC517C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14:paraId="0D4A4A8B" w14:textId="6A409097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14:paraId="761A61F4" w14:textId="42A09AE8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14:paraId="6D2CB4F7" w14:textId="519A6998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4" w:type="dxa"/>
            <w:gridSpan w:val="2"/>
          </w:tcPr>
          <w:p w14:paraId="67275426" w14:textId="28604DDE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14:paraId="6AD42FB6" w14:textId="0E631AC8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14:paraId="69374742" w14:textId="2BAB898F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04" w:type="dxa"/>
            <w:gridSpan w:val="2"/>
          </w:tcPr>
          <w:p w14:paraId="08B5AFC8" w14:textId="2FC90C67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14:paraId="3D254859" w14:textId="16EF5351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14:paraId="5A555D1D" w14:textId="1FE1EA5A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14:paraId="17E21920" w14:textId="42602B0C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57EA9034" w14:textId="4FC6F621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5CAB01D7" w14:textId="2480C85D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14:paraId="277284FA" w14:textId="5FB1F8DE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935FD" w:rsidRPr="00A40935" w14:paraId="034BC6F3" w14:textId="77777777" w:rsidTr="006375D6">
        <w:trPr>
          <w:trHeight w:val="301"/>
        </w:trPr>
        <w:tc>
          <w:tcPr>
            <w:tcW w:w="829" w:type="dxa"/>
          </w:tcPr>
          <w:p w14:paraId="7001EEBC" w14:textId="77777777" w:rsidR="008935FD" w:rsidRPr="00A40935" w:rsidRDefault="008935FD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ÖÇ5</w:t>
            </w:r>
          </w:p>
        </w:tc>
        <w:tc>
          <w:tcPr>
            <w:tcW w:w="588" w:type="dxa"/>
          </w:tcPr>
          <w:p w14:paraId="15309205" w14:textId="65C5C170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14:paraId="035E76B4" w14:textId="43FCD555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14:paraId="59FC834C" w14:textId="35E95A9A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14:paraId="4745E562" w14:textId="0D85B9E7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14:paraId="5F7DB438" w14:textId="60BA58CB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4" w:type="dxa"/>
            <w:gridSpan w:val="2"/>
          </w:tcPr>
          <w:p w14:paraId="7477BD74" w14:textId="1399F295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14:paraId="30AC07AC" w14:textId="4284E396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14:paraId="52AF2720" w14:textId="67295B00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04" w:type="dxa"/>
            <w:gridSpan w:val="2"/>
          </w:tcPr>
          <w:p w14:paraId="247CE812" w14:textId="44A1072C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14:paraId="66DFAE2A" w14:textId="42F74F47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14:paraId="2E2960DE" w14:textId="2418D661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14:paraId="0475F5CD" w14:textId="578703BC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3C636216" w14:textId="36F82CA4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4BB6AAB3" w14:textId="3A318B71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14:paraId="39BF8485" w14:textId="59781009" w:rsidR="008935FD" w:rsidRPr="00A40935" w:rsidRDefault="008935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935FD" w:rsidRPr="00A40935" w14:paraId="16AC5F28" w14:textId="77777777" w:rsidTr="006375D6">
        <w:trPr>
          <w:trHeight w:val="301"/>
        </w:trPr>
        <w:tc>
          <w:tcPr>
            <w:tcW w:w="829" w:type="dxa"/>
          </w:tcPr>
          <w:p w14:paraId="0D1C0995" w14:textId="77777777" w:rsidR="008935FD" w:rsidRPr="00A40935" w:rsidRDefault="008935FD" w:rsidP="007140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ÖÇ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88" w:type="dxa"/>
          </w:tcPr>
          <w:p w14:paraId="07A8608B" w14:textId="5E5315AB" w:rsidR="008935FD" w:rsidRPr="00A40935" w:rsidRDefault="008935FD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14:paraId="618C5C92" w14:textId="42D7B342" w:rsidR="008935FD" w:rsidRPr="00A40935" w:rsidRDefault="008935FD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14:paraId="60C844CD" w14:textId="19C5DA30" w:rsidR="008935FD" w:rsidRPr="00A40935" w:rsidRDefault="008935FD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14:paraId="7E0457C4" w14:textId="5A5517A0" w:rsidR="008935FD" w:rsidRPr="00A40935" w:rsidRDefault="008935FD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14:paraId="07A7FE9B" w14:textId="59606C5D" w:rsidR="008935FD" w:rsidRPr="00A40935" w:rsidRDefault="008935FD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4" w:type="dxa"/>
            <w:gridSpan w:val="2"/>
          </w:tcPr>
          <w:p w14:paraId="52DF3249" w14:textId="5F574F16" w:rsidR="008935FD" w:rsidRPr="00A40935" w:rsidRDefault="008935FD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14:paraId="5798FA47" w14:textId="1ADD8D39" w:rsidR="008935FD" w:rsidRPr="00A40935" w:rsidRDefault="008935FD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14:paraId="22C654E1" w14:textId="747C5E36" w:rsidR="008935FD" w:rsidRPr="00A40935" w:rsidRDefault="008935FD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04" w:type="dxa"/>
            <w:gridSpan w:val="2"/>
          </w:tcPr>
          <w:p w14:paraId="2DB30279" w14:textId="789C9D74" w:rsidR="008935FD" w:rsidRPr="00A40935" w:rsidRDefault="008935FD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14:paraId="4772A16A" w14:textId="0B3137B7" w:rsidR="008935FD" w:rsidRPr="00A40935" w:rsidRDefault="008935FD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14:paraId="13A747F6" w14:textId="763D8679" w:rsidR="008935FD" w:rsidRPr="00A40935" w:rsidRDefault="008935FD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14:paraId="138063CA" w14:textId="4E8B3F02" w:rsidR="008935FD" w:rsidRPr="00A40935" w:rsidRDefault="008935FD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3F80F16F" w14:textId="5E111E14" w:rsidR="008935FD" w:rsidRPr="00A40935" w:rsidRDefault="008935FD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50BAF9E1" w14:textId="2A8561A5" w:rsidR="008935FD" w:rsidRPr="00A40935" w:rsidRDefault="008935FD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14:paraId="3010FC50" w14:textId="45B73D4D" w:rsidR="008935FD" w:rsidRPr="00A40935" w:rsidRDefault="008935FD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0935" w:rsidRPr="00A40935" w14:paraId="2BCB10B7" w14:textId="77777777" w:rsidTr="00A40935">
        <w:trPr>
          <w:trHeight w:val="313"/>
        </w:trPr>
        <w:tc>
          <w:tcPr>
            <w:tcW w:w="10333" w:type="dxa"/>
            <w:gridSpan w:val="19"/>
          </w:tcPr>
          <w:p w14:paraId="6DCB500E" w14:textId="77777777" w:rsidR="00A40935" w:rsidRPr="00A40935" w:rsidRDefault="00A40935" w:rsidP="009732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ÖÇ: Öğrenme Çıktıları PÇ: Program Çıktıları</w:t>
            </w:r>
          </w:p>
        </w:tc>
      </w:tr>
      <w:tr w:rsidR="00A40935" w:rsidRPr="00A40935" w14:paraId="715797DA" w14:textId="77777777" w:rsidTr="00A40935">
        <w:trPr>
          <w:trHeight w:val="476"/>
        </w:trPr>
        <w:tc>
          <w:tcPr>
            <w:tcW w:w="829" w:type="dxa"/>
          </w:tcPr>
          <w:p w14:paraId="284CF80D" w14:textId="77777777" w:rsidR="00A40935" w:rsidRPr="00A40935" w:rsidRDefault="00A40935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Katkı Düzeyi</w:t>
            </w:r>
          </w:p>
        </w:tc>
        <w:tc>
          <w:tcPr>
            <w:tcW w:w="1765" w:type="dxa"/>
            <w:gridSpan w:val="3"/>
          </w:tcPr>
          <w:p w14:paraId="2BD4CDB6" w14:textId="77777777" w:rsidR="00A40935" w:rsidRPr="00A40935" w:rsidRDefault="00A40935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Çok Düşük</w:t>
            </w:r>
          </w:p>
        </w:tc>
        <w:tc>
          <w:tcPr>
            <w:tcW w:w="1624" w:type="dxa"/>
            <w:gridSpan w:val="3"/>
          </w:tcPr>
          <w:p w14:paraId="1DE4816E" w14:textId="77777777" w:rsidR="00A40935" w:rsidRPr="00A40935" w:rsidRDefault="00A40935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Düşük</w:t>
            </w:r>
          </w:p>
        </w:tc>
        <w:tc>
          <w:tcPr>
            <w:tcW w:w="1789" w:type="dxa"/>
            <w:gridSpan w:val="4"/>
          </w:tcPr>
          <w:p w14:paraId="62462948" w14:textId="77777777" w:rsidR="00A40935" w:rsidRPr="00A40935" w:rsidRDefault="00A40935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 Orta</w:t>
            </w:r>
          </w:p>
        </w:tc>
        <w:tc>
          <w:tcPr>
            <w:tcW w:w="1880" w:type="dxa"/>
            <w:gridSpan w:val="4"/>
          </w:tcPr>
          <w:p w14:paraId="38AAA492" w14:textId="77777777" w:rsidR="00A40935" w:rsidRPr="00A40935" w:rsidRDefault="00A40935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Yüksek</w:t>
            </w:r>
          </w:p>
        </w:tc>
        <w:tc>
          <w:tcPr>
            <w:tcW w:w="2446" w:type="dxa"/>
            <w:gridSpan w:val="4"/>
          </w:tcPr>
          <w:p w14:paraId="057840B8" w14:textId="77777777" w:rsidR="00A40935" w:rsidRPr="00A40935" w:rsidRDefault="00A40935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 Çok Yüksek</w:t>
            </w:r>
          </w:p>
        </w:tc>
      </w:tr>
    </w:tbl>
    <w:p w14:paraId="48696B33" w14:textId="77777777" w:rsidR="00423972" w:rsidRPr="00A40935" w:rsidRDefault="0042397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F4257AD" w14:textId="77777777" w:rsidR="009732A1" w:rsidRPr="00A40935" w:rsidRDefault="009732A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F2A3AA5" w14:textId="77777777" w:rsidR="009732A1" w:rsidRPr="00A40935" w:rsidRDefault="009732A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18D1FE" w14:textId="77777777" w:rsidR="009732A1" w:rsidRPr="00A40935" w:rsidRDefault="009732A1" w:rsidP="009732A1">
      <w:pPr>
        <w:jc w:val="center"/>
        <w:rPr>
          <w:rStyle w:val="fontstyle01"/>
          <w:rFonts w:ascii="Times New Roman" w:hAnsi="Times New Roman" w:cs="Times New Roman"/>
          <w:color w:val="000000" w:themeColor="text1"/>
        </w:rPr>
      </w:pPr>
      <w:r w:rsidRPr="00A40935">
        <w:rPr>
          <w:rStyle w:val="fontstyle01"/>
          <w:rFonts w:ascii="Times New Roman" w:hAnsi="Times New Roman" w:cs="Times New Roman"/>
          <w:color w:val="000000" w:themeColor="text1"/>
        </w:rPr>
        <w:t>Program Çıktıları ve İlgili Dersin İlişkisi</w:t>
      </w:r>
    </w:p>
    <w:p w14:paraId="5D3CAF19" w14:textId="77777777" w:rsidR="009732A1" w:rsidRPr="00A40935" w:rsidRDefault="009732A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67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503"/>
      </w:tblGrid>
      <w:tr w:rsidR="008F083D" w:rsidRPr="00A40935" w14:paraId="75AC7C1B" w14:textId="77777777" w:rsidTr="00A40935">
        <w:trPr>
          <w:trHeight w:val="323"/>
        </w:trPr>
        <w:tc>
          <w:tcPr>
            <w:tcW w:w="1467" w:type="dxa"/>
            <w:vAlign w:val="center"/>
          </w:tcPr>
          <w:p w14:paraId="7C164A43" w14:textId="77777777" w:rsidR="008F083D" w:rsidRPr="00A40935" w:rsidRDefault="008F083D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</w:t>
            </w:r>
          </w:p>
        </w:tc>
        <w:tc>
          <w:tcPr>
            <w:tcW w:w="583" w:type="dxa"/>
            <w:vAlign w:val="center"/>
          </w:tcPr>
          <w:p w14:paraId="7E2BFA07" w14:textId="77777777"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14:paraId="7823CAF6" w14:textId="77777777"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14:paraId="102E3947" w14:textId="77777777"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14:paraId="585820A6" w14:textId="77777777"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14:paraId="47E96190" w14:textId="77777777"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PÇ5</w:t>
            </w:r>
          </w:p>
        </w:tc>
        <w:tc>
          <w:tcPr>
            <w:tcW w:w="583" w:type="dxa"/>
            <w:vAlign w:val="center"/>
          </w:tcPr>
          <w:p w14:paraId="5F50A24F" w14:textId="77777777"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14:paraId="336F981A" w14:textId="77777777"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PÇ7     </w:t>
            </w:r>
          </w:p>
        </w:tc>
        <w:tc>
          <w:tcPr>
            <w:tcW w:w="583" w:type="dxa"/>
            <w:vAlign w:val="center"/>
          </w:tcPr>
          <w:p w14:paraId="5B2AEA65" w14:textId="77777777"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PÇ8</w:t>
            </w:r>
          </w:p>
        </w:tc>
        <w:tc>
          <w:tcPr>
            <w:tcW w:w="583" w:type="dxa"/>
            <w:vAlign w:val="center"/>
          </w:tcPr>
          <w:p w14:paraId="186F1370" w14:textId="77777777"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14:paraId="784974FE" w14:textId="77777777"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14:paraId="351A3527" w14:textId="77777777"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PÇ11</w:t>
            </w:r>
          </w:p>
        </w:tc>
        <w:tc>
          <w:tcPr>
            <w:tcW w:w="683" w:type="dxa"/>
            <w:vAlign w:val="center"/>
          </w:tcPr>
          <w:p w14:paraId="4975DCD4" w14:textId="77777777"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58BAE" w14:textId="77777777" w:rsidR="008F083D" w:rsidRPr="00A40935" w:rsidRDefault="008F083D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PÇ13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EEC63CE" w14:textId="77777777" w:rsidR="008F083D" w:rsidRPr="00A40935" w:rsidRDefault="008F083D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7DBDCE9E" w14:textId="77777777" w:rsidR="008F083D" w:rsidRPr="00A40935" w:rsidRDefault="008F083D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PÇ15</w:t>
            </w:r>
          </w:p>
        </w:tc>
      </w:tr>
      <w:tr w:rsidR="008935FD" w:rsidRPr="00A40935" w14:paraId="386DC13D" w14:textId="77777777" w:rsidTr="00A40935">
        <w:trPr>
          <w:trHeight w:val="461"/>
        </w:trPr>
        <w:tc>
          <w:tcPr>
            <w:tcW w:w="1467" w:type="dxa"/>
          </w:tcPr>
          <w:p w14:paraId="7522099F" w14:textId="77777777" w:rsidR="008935FD" w:rsidRPr="00A40935" w:rsidRDefault="008935FD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Protetik diş tedavisi</w:t>
            </w:r>
          </w:p>
        </w:tc>
        <w:tc>
          <w:tcPr>
            <w:tcW w:w="583" w:type="dxa"/>
          </w:tcPr>
          <w:p w14:paraId="35D815AB" w14:textId="5AF17C94" w:rsidR="008935FD" w:rsidRPr="00A40935" w:rsidRDefault="008935FD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DC4132B" w14:textId="61D6A765" w:rsidR="008935FD" w:rsidRPr="00A40935" w:rsidRDefault="008935FD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26202E7E" w14:textId="041129D6" w:rsidR="008935FD" w:rsidRPr="00A40935" w:rsidRDefault="008935FD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BA45165" w14:textId="10F96A2D" w:rsidR="008935FD" w:rsidRPr="00A40935" w:rsidRDefault="008935FD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29D35D52" w14:textId="61BC8FF3" w:rsidR="008935FD" w:rsidRPr="00A40935" w:rsidRDefault="008935FD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2CAFCD29" w14:textId="045F3BE9" w:rsidR="008935FD" w:rsidRPr="00A40935" w:rsidRDefault="008935FD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6F5E6479" w14:textId="259D8903" w:rsidR="008935FD" w:rsidRPr="00A40935" w:rsidRDefault="008935FD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3417A35" w14:textId="4D8E024C" w:rsidR="008935FD" w:rsidRPr="00A40935" w:rsidRDefault="008935FD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51FA0DA8" w14:textId="515E31CD" w:rsidR="008935FD" w:rsidRPr="00A40935" w:rsidRDefault="008935FD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00EACE09" w14:textId="4758386A" w:rsidR="008935FD" w:rsidRPr="00A40935" w:rsidRDefault="008935FD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4AEEE73E" w14:textId="7A659C3C" w:rsidR="008935FD" w:rsidRPr="00A40935" w:rsidRDefault="008935FD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4A2A034D" w14:textId="3513D1CE" w:rsidR="008935FD" w:rsidRPr="00A40935" w:rsidRDefault="008935FD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48CD74BE" w14:textId="344E8E5B" w:rsidR="008935FD" w:rsidRPr="00A40935" w:rsidRDefault="008935FD" w:rsidP="00FE0144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0D0479B7" w14:textId="64D971CD" w:rsidR="008935FD" w:rsidRPr="00A40935" w:rsidRDefault="008935FD" w:rsidP="00FE0144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FBE090A" w14:textId="7C62BC52" w:rsidR="008935FD" w:rsidRPr="00A40935" w:rsidRDefault="008935FD" w:rsidP="00FE0144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659B1DB2" w14:textId="77777777" w:rsidR="008F083D" w:rsidRDefault="008F083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0EAFD4F" w14:textId="7A331BDA" w:rsidR="00853CCB" w:rsidRPr="00A40935" w:rsidRDefault="00853CC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53CCB" w:rsidRPr="00A40935" w:rsidSect="00DD2F24">
      <w:pgSz w:w="11910" w:h="16840"/>
      <w:pgMar w:top="1120" w:right="1180" w:bottom="280" w:left="8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81E"/>
    <w:multiLevelType w:val="hybridMultilevel"/>
    <w:tmpl w:val="7B0885CC"/>
    <w:lvl w:ilvl="0" w:tplc="8618ED4A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 w:hint="default"/>
        <w:spacing w:val="-2"/>
        <w:w w:val="92"/>
        <w:sz w:val="18"/>
        <w:szCs w:val="18"/>
        <w:lang w:val="en-US" w:eastAsia="en-US" w:bidi="en-US"/>
      </w:rPr>
    </w:lvl>
    <w:lvl w:ilvl="1" w:tplc="C6B82AA4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en-US"/>
      </w:rPr>
    </w:lvl>
    <w:lvl w:ilvl="2" w:tplc="4DCAB688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3" w:tplc="1F5A15D2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en-US"/>
      </w:rPr>
    </w:lvl>
    <w:lvl w:ilvl="4" w:tplc="746E435E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en-US"/>
      </w:rPr>
    </w:lvl>
    <w:lvl w:ilvl="5" w:tplc="BCF6A348"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en-US"/>
      </w:rPr>
    </w:lvl>
    <w:lvl w:ilvl="6" w:tplc="6DDC0030">
      <w:numFmt w:val="bullet"/>
      <w:lvlText w:val="•"/>
      <w:lvlJc w:val="left"/>
      <w:pPr>
        <w:ind w:left="6118" w:hanging="360"/>
      </w:pPr>
      <w:rPr>
        <w:rFonts w:hint="default"/>
        <w:lang w:val="en-US" w:eastAsia="en-US" w:bidi="en-US"/>
      </w:rPr>
    </w:lvl>
    <w:lvl w:ilvl="7" w:tplc="B1FE0C9A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en-US"/>
      </w:rPr>
    </w:lvl>
    <w:lvl w:ilvl="8" w:tplc="CE5AD4C0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D0D232C"/>
    <w:multiLevelType w:val="hybridMultilevel"/>
    <w:tmpl w:val="C244406C"/>
    <w:lvl w:ilvl="0" w:tplc="EE166314">
      <w:start w:val="1"/>
      <w:numFmt w:val="decimal"/>
      <w:lvlText w:val="%1."/>
      <w:lvlJc w:val="left"/>
      <w:pPr>
        <w:ind w:left="47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2146281F"/>
    <w:multiLevelType w:val="hybridMultilevel"/>
    <w:tmpl w:val="9146B4EE"/>
    <w:lvl w:ilvl="0" w:tplc="80E0A3D0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en-US" w:eastAsia="en-US" w:bidi="en-US"/>
      </w:rPr>
    </w:lvl>
    <w:lvl w:ilvl="1" w:tplc="1F123594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BE30DCF0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en-US"/>
      </w:rPr>
    </w:lvl>
    <w:lvl w:ilvl="3" w:tplc="71F8CF0E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4" w:tplc="ECBA5028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en-US"/>
      </w:rPr>
    </w:lvl>
    <w:lvl w:ilvl="5" w:tplc="A41690F6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en-US"/>
      </w:rPr>
    </w:lvl>
    <w:lvl w:ilvl="6" w:tplc="BAC6C43C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en-US"/>
      </w:rPr>
    </w:lvl>
    <w:lvl w:ilvl="7" w:tplc="B948AF2A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en-US"/>
      </w:rPr>
    </w:lvl>
    <w:lvl w:ilvl="8" w:tplc="6EAC2E10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D531253"/>
    <w:multiLevelType w:val="hybridMultilevel"/>
    <w:tmpl w:val="F2D8ED36"/>
    <w:lvl w:ilvl="0" w:tplc="70025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F24"/>
    <w:rsid w:val="00092B4B"/>
    <w:rsid w:val="0009423E"/>
    <w:rsid w:val="000A2D14"/>
    <w:rsid w:val="000B6BD2"/>
    <w:rsid w:val="000E1A2D"/>
    <w:rsid w:val="000F418B"/>
    <w:rsid w:val="000F7525"/>
    <w:rsid w:val="00100752"/>
    <w:rsid w:val="0012065E"/>
    <w:rsid w:val="00135F58"/>
    <w:rsid w:val="001618E6"/>
    <w:rsid w:val="00184F93"/>
    <w:rsid w:val="001B726A"/>
    <w:rsid w:val="001D1B87"/>
    <w:rsid w:val="00234A41"/>
    <w:rsid w:val="00282F48"/>
    <w:rsid w:val="002905BD"/>
    <w:rsid w:val="0029501C"/>
    <w:rsid w:val="002E1D9D"/>
    <w:rsid w:val="002E673B"/>
    <w:rsid w:val="003226F1"/>
    <w:rsid w:val="00326FCD"/>
    <w:rsid w:val="00350368"/>
    <w:rsid w:val="00377AD7"/>
    <w:rsid w:val="0039486E"/>
    <w:rsid w:val="003A75BA"/>
    <w:rsid w:val="003D5A0B"/>
    <w:rsid w:val="003E515B"/>
    <w:rsid w:val="003F3DDA"/>
    <w:rsid w:val="00402B7C"/>
    <w:rsid w:val="00423972"/>
    <w:rsid w:val="00423F12"/>
    <w:rsid w:val="00475744"/>
    <w:rsid w:val="004D627D"/>
    <w:rsid w:val="00515743"/>
    <w:rsid w:val="00540A3F"/>
    <w:rsid w:val="00583936"/>
    <w:rsid w:val="005839FD"/>
    <w:rsid w:val="005975DC"/>
    <w:rsid w:val="005A4CC0"/>
    <w:rsid w:val="005D6634"/>
    <w:rsid w:val="005D6BDA"/>
    <w:rsid w:val="005E0363"/>
    <w:rsid w:val="005E3D1C"/>
    <w:rsid w:val="00621A36"/>
    <w:rsid w:val="006375D6"/>
    <w:rsid w:val="006607B1"/>
    <w:rsid w:val="00674D19"/>
    <w:rsid w:val="00714948"/>
    <w:rsid w:val="00774431"/>
    <w:rsid w:val="0077598B"/>
    <w:rsid w:val="007A5F7C"/>
    <w:rsid w:val="00800EBA"/>
    <w:rsid w:val="00807917"/>
    <w:rsid w:val="00837B00"/>
    <w:rsid w:val="00842685"/>
    <w:rsid w:val="00846829"/>
    <w:rsid w:val="00853CCB"/>
    <w:rsid w:val="008718EC"/>
    <w:rsid w:val="00876126"/>
    <w:rsid w:val="00882679"/>
    <w:rsid w:val="008935FD"/>
    <w:rsid w:val="008A0671"/>
    <w:rsid w:val="008A1C6B"/>
    <w:rsid w:val="008D79CF"/>
    <w:rsid w:val="008F083D"/>
    <w:rsid w:val="00911BA0"/>
    <w:rsid w:val="00922FCF"/>
    <w:rsid w:val="00937E9C"/>
    <w:rsid w:val="00946F81"/>
    <w:rsid w:val="009732A1"/>
    <w:rsid w:val="0098358A"/>
    <w:rsid w:val="009A0A02"/>
    <w:rsid w:val="009A63DE"/>
    <w:rsid w:val="009A720C"/>
    <w:rsid w:val="009C0541"/>
    <w:rsid w:val="009C5395"/>
    <w:rsid w:val="00A32F23"/>
    <w:rsid w:val="00A40935"/>
    <w:rsid w:val="00B04C6D"/>
    <w:rsid w:val="00B50403"/>
    <w:rsid w:val="00B84E60"/>
    <w:rsid w:val="00BB1AD6"/>
    <w:rsid w:val="00BB2C49"/>
    <w:rsid w:val="00BF1459"/>
    <w:rsid w:val="00C031F9"/>
    <w:rsid w:val="00C20005"/>
    <w:rsid w:val="00C51B49"/>
    <w:rsid w:val="00C570BE"/>
    <w:rsid w:val="00C746C5"/>
    <w:rsid w:val="00C96A4F"/>
    <w:rsid w:val="00CB7BF2"/>
    <w:rsid w:val="00CE220E"/>
    <w:rsid w:val="00CF6FEF"/>
    <w:rsid w:val="00D046C2"/>
    <w:rsid w:val="00D52670"/>
    <w:rsid w:val="00D73DCF"/>
    <w:rsid w:val="00D94DEC"/>
    <w:rsid w:val="00DD2F24"/>
    <w:rsid w:val="00E35A13"/>
    <w:rsid w:val="00E436EF"/>
    <w:rsid w:val="00E76C91"/>
    <w:rsid w:val="00E90DCC"/>
    <w:rsid w:val="00EA3051"/>
    <w:rsid w:val="00ED2E4E"/>
    <w:rsid w:val="00EE1385"/>
    <w:rsid w:val="00F9603E"/>
    <w:rsid w:val="00FA09A8"/>
    <w:rsid w:val="00FC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A3F0"/>
  <w15:docId w15:val="{D69BE21E-C786-4DBC-ADD6-AB083A12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2F24"/>
    <w:rPr>
      <w:rFonts w:ascii="Arial" w:eastAsia="Arial" w:hAnsi="Arial" w:cs="Arial"/>
      <w:lang w:val="tr-TR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F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DD2F24"/>
  </w:style>
  <w:style w:type="paragraph" w:customStyle="1" w:styleId="TableParagraph">
    <w:name w:val="Table Paragraph"/>
    <w:basedOn w:val="Normal"/>
    <w:uiPriority w:val="1"/>
    <w:qFormat/>
    <w:rsid w:val="00DD2F24"/>
    <w:pPr>
      <w:spacing w:line="206" w:lineRule="exact"/>
      <w:ind w:left="110"/>
    </w:pPr>
  </w:style>
  <w:style w:type="table" w:styleId="TabloKlavuzu">
    <w:name w:val="Table Grid"/>
    <w:basedOn w:val="NormalTablo"/>
    <w:uiPriority w:val="59"/>
    <w:rsid w:val="00423972"/>
    <w:pPr>
      <w:widowControl/>
      <w:autoSpaceDE/>
      <w:autoSpaceDN/>
    </w:pPr>
    <w:rPr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VarsaylanParagrafYazTipi"/>
    <w:rsid w:val="009732A1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774431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74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halgorus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 yrd</dc:creator>
  <cp:lastModifiedBy>Abdullah Göçmez</cp:lastModifiedBy>
  <cp:revision>4</cp:revision>
  <dcterms:created xsi:type="dcterms:W3CDTF">2021-09-15T11:30:00Z</dcterms:created>
  <dcterms:modified xsi:type="dcterms:W3CDTF">2021-09-15T12:50:00Z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2018-07-30T00:00:00Z</vt:filetime>
  </property>
</Properties>
</file>