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80"/>
      </w:tblGrid>
      <w:tr w:rsidR="00DD2F24" w:rsidRPr="00390289">
        <w:trPr>
          <w:trHeight w:val="441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277" w:type="dxa"/>
          </w:tcPr>
          <w:p w:rsidR="00DD2F24" w:rsidRPr="00390289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390289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390289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390289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77" w:type="dxa"/>
          </w:tcPr>
          <w:p w:rsidR="00DD2F24" w:rsidRPr="00390289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390289">
        <w:trPr>
          <w:trHeight w:val="220"/>
        </w:trPr>
        <w:tc>
          <w:tcPr>
            <w:tcW w:w="2271" w:type="dxa"/>
            <w:gridSpan w:val="2"/>
          </w:tcPr>
          <w:p w:rsidR="00DD2F24" w:rsidRPr="00390289" w:rsidRDefault="007A080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Deontoloji</w:t>
            </w:r>
            <w:r w:rsidR="00B83F15">
              <w:rPr>
                <w:rFonts w:ascii="Times New Roman" w:hAnsi="Times New Roman" w:cs="Times New Roman"/>
                <w:sz w:val="20"/>
                <w:szCs w:val="20"/>
              </w:rPr>
              <w:t xml:space="preserve"> I-II</w:t>
            </w:r>
          </w:p>
        </w:tc>
        <w:tc>
          <w:tcPr>
            <w:tcW w:w="1277" w:type="dxa"/>
          </w:tcPr>
          <w:p w:rsidR="00DD2F24" w:rsidRPr="00390289" w:rsidRDefault="0003588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3201113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390289" w:rsidRDefault="0039028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047FA">
              <w:rPr>
                <w:rFonts w:ascii="Times New Roman" w:hAnsi="Times New Roman" w:cs="Times New Roman"/>
                <w:sz w:val="20"/>
                <w:szCs w:val="20"/>
              </w:rPr>
              <w:t>+II</w:t>
            </w:r>
          </w:p>
        </w:tc>
        <w:tc>
          <w:tcPr>
            <w:tcW w:w="1843" w:type="dxa"/>
          </w:tcPr>
          <w:p w:rsidR="00DD2F24" w:rsidRPr="00390289" w:rsidRDefault="002A2B81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6294" w:rsidRPr="00390289">
              <w:rPr>
                <w:rFonts w:ascii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1416" w:type="dxa"/>
          </w:tcPr>
          <w:p w:rsidR="00DD2F24" w:rsidRPr="00390289" w:rsidRDefault="00B83F15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DD2F24" w:rsidRPr="00390289" w:rsidRDefault="00B83F15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2F24" w:rsidRPr="00390289">
        <w:trPr>
          <w:trHeight w:val="220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Önkoşul Dersler</w:t>
            </w:r>
          </w:p>
        </w:tc>
        <w:tc>
          <w:tcPr>
            <w:tcW w:w="7373" w:type="dxa"/>
            <w:gridSpan w:val="5"/>
          </w:tcPr>
          <w:p w:rsidR="00DD2F24" w:rsidRPr="00390289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90289">
        <w:trPr>
          <w:trHeight w:val="220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373" w:type="dxa"/>
            <w:gridSpan w:val="5"/>
          </w:tcPr>
          <w:p w:rsidR="00DD2F24" w:rsidRPr="00390289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2F24" w:rsidRPr="00390289">
        <w:trPr>
          <w:trHeight w:val="220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373" w:type="dxa"/>
            <w:gridSpan w:val="5"/>
          </w:tcPr>
          <w:p w:rsidR="00DD2F24" w:rsidRPr="00390289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DD2F24" w:rsidRPr="00390289">
        <w:trPr>
          <w:trHeight w:val="225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373" w:type="dxa"/>
            <w:gridSpan w:val="5"/>
          </w:tcPr>
          <w:p w:rsidR="00DD2F24" w:rsidRPr="00390289" w:rsidRDefault="00DD2F24" w:rsidP="00CA0045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90289">
        <w:trPr>
          <w:trHeight w:val="316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 Veren</w:t>
            </w:r>
          </w:p>
        </w:tc>
        <w:tc>
          <w:tcPr>
            <w:tcW w:w="7373" w:type="dxa"/>
            <w:gridSpan w:val="5"/>
          </w:tcPr>
          <w:p w:rsidR="00DD2F24" w:rsidRPr="00390289" w:rsidRDefault="00DD2F24" w:rsidP="00CA004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90289">
        <w:trPr>
          <w:trHeight w:val="215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373" w:type="dxa"/>
            <w:gridSpan w:val="5"/>
          </w:tcPr>
          <w:p w:rsidR="00DD2F24" w:rsidRPr="00390289" w:rsidRDefault="00DD2F24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390289">
        <w:trPr>
          <w:trHeight w:val="441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373" w:type="dxa"/>
            <w:gridSpan w:val="5"/>
          </w:tcPr>
          <w:p w:rsidR="00DD2F24" w:rsidRPr="00390289" w:rsidRDefault="007A080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öğrencilerini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mesleğinde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uymak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zorunda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oldukları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davranış</w:t>
            </w:r>
            <w:proofErr w:type="gram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eğitmektir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hekimlik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ahlakını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benimsetmektir.</w:t>
            </w:r>
          </w:p>
        </w:tc>
      </w:tr>
      <w:tr w:rsidR="00DD2F24" w:rsidRPr="00390289">
        <w:trPr>
          <w:trHeight w:val="2635"/>
        </w:trPr>
        <w:tc>
          <w:tcPr>
            <w:tcW w:w="2271" w:type="dxa"/>
            <w:gridSpan w:val="2"/>
          </w:tcPr>
          <w:p w:rsidR="00DD2F24" w:rsidRPr="00390289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DersinÖğrenmeÇıktıları</w:t>
            </w:r>
          </w:p>
        </w:tc>
        <w:tc>
          <w:tcPr>
            <w:tcW w:w="7373" w:type="dxa"/>
            <w:gridSpan w:val="5"/>
          </w:tcPr>
          <w:p w:rsidR="00DD2F24" w:rsidRPr="00390289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Bu dersinsonundaöğrenci;</w:t>
            </w:r>
          </w:p>
          <w:p w:rsidR="007A0803" w:rsidRPr="00390289" w:rsidRDefault="005D1B90" w:rsidP="004C3915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mesleğini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icra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ederken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gereken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değerler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düzenlemeler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olur</w:t>
            </w:r>
          </w:p>
          <w:p w:rsidR="007A0803" w:rsidRPr="00390289" w:rsidRDefault="005D1B90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Hekim-hasta iletişimi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ilişkisinde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eğer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kuralların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önemini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kavrar</w:t>
            </w:r>
          </w:p>
          <w:p w:rsidR="007A0803" w:rsidRPr="00390289" w:rsidRDefault="005D1B90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DişHekimi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olabilmek i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çin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mesleki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beceriye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olmalarının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yanı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uygulamada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insani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değerleri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gözetmeleri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öğretilir</w:t>
            </w:r>
          </w:p>
          <w:p w:rsidR="007A0803" w:rsidRPr="00390289" w:rsidRDefault="005D1B90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Hizmet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sunumunda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karşılaşabilecekleri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sorunları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ahlaki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yeteneği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kazanır</w:t>
            </w:r>
          </w:p>
          <w:p w:rsidR="007A0803" w:rsidRPr="00390289" w:rsidRDefault="005D1B90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Meslektaşlarıyla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çalışanlarıyla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ilişkilerini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düzlemde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geliştirebilmeleri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oluşabilecek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çatışmaları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çözebilme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becerisinde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olmaları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sağlanır</w:t>
            </w:r>
          </w:p>
          <w:p w:rsidR="00DD2F24" w:rsidRPr="00390289" w:rsidRDefault="005D1B90" w:rsidP="00F85521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hayatları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boyunca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araştırmaları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yöntemlerle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gerçekleştirirken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aynıanda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hizmeti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sunumunu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803" w:rsidRPr="00390289">
              <w:rPr>
                <w:rFonts w:ascii="Times New Roman" w:hAnsi="Times New Roman" w:cs="Times New Roman"/>
                <w:sz w:val="20"/>
                <w:szCs w:val="20"/>
              </w:rPr>
              <w:t>dengeleyebilmeleri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>öğreti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B6B6D" w:rsidRPr="00390289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</w:tr>
      <w:tr w:rsidR="00DD2F24" w:rsidRPr="00390289">
        <w:trPr>
          <w:trHeight w:val="441"/>
        </w:trPr>
        <w:tc>
          <w:tcPr>
            <w:tcW w:w="2271" w:type="dxa"/>
            <w:gridSpan w:val="2"/>
          </w:tcPr>
          <w:p w:rsidR="00DD2F24" w:rsidRPr="00390289" w:rsidRDefault="00482E7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373" w:type="dxa"/>
            <w:gridSpan w:val="5"/>
          </w:tcPr>
          <w:p w:rsidR="00DD2F24" w:rsidRPr="00390289" w:rsidRDefault="007A0803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Aynı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grubunda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insanların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birbirleri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ilişkilerinde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uyulması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öngörülen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ahlaki, moral değerler.</w:t>
            </w:r>
          </w:p>
        </w:tc>
      </w:tr>
      <w:tr w:rsidR="00DD2F24" w:rsidRPr="00390289">
        <w:trPr>
          <w:trHeight w:val="220"/>
        </w:trPr>
        <w:tc>
          <w:tcPr>
            <w:tcW w:w="994" w:type="dxa"/>
          </w:tcPr>
          <w:p w:rsidR="00DD2F24" w:rsidRPr="00390289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650" w:type="dxa"/>
            <w:gridSpan w:val="6"/>
          </w:tcPr>
          <w:p w:rsidR="00DD2F24" w:rsidRPr="00390289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Etiğine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Bakış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Etik</w:t>
            </w:r>
            <w:r w:rsidR="00482E70"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İlkeleri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3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5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Klinik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DişHekimliğ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Etiğine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Özgü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Değerler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4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7A0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DişHekiminin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Sorumlulukları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5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5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DişHekimliği’nde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Deontoloj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DişHekiminin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6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DişHekiminin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Kendine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7</w:t>
            </w:r>
          </w:p>
        </w:tc>
        <w:tc>
          <w:tcPr>
            <w:tcW w:w="8650" w:type="dxa"/>
            <w:gridSpan w:val="6"/>
          </w:tcPr>
          <w:p w:rsidR="009A63DE" w:rsidRPr="00390289" w:rsidRDefault="00A140EA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8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DişHekiminin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Meslektaşlarına, Çalışanlarına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Ailesine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w w:val="92"/>
                <w:sz w:val="20"/>
                <w:szCs w:val="20"/>
              </w:rPr>
              <w:t>9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DişHekiminin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Çevresine, Doğal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Çevresine, Devletine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Yurduna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5D1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DişHekiminin</w:t>
            </w:r>
            <w:proofErr w:type="spellEnd"/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Çevresine, Doğa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Çevresine, Devletine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Yurduna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Deontoloji, Etik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Ahlak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Deontolojinin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Ünlü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Hekimler,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Hekim</w:t>
            </w:r>
            <w:r w:rsidR="005D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Hakları</w:t>
            </w:r>
          </w:p>
        </w:tc>
      </w:tr>
      <w:tr w:rsidR="009A63DE" w:rsidRPr="00390289" w:rsidTr="00C347BB">
        <w:trPr>
          <w:trHeight w:val="340"/>
        </w:trPr>
        <w:tc>
          <w:tcPr>
            <w:tcW w:w="994" w:type="dxa"/>
          </w:tcPr>
          <w:p w:rsidR="009A63DE" w:rsidRPr="00390289" w:rsidRDefault="009A63DE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0" w:type="dxa"/>
            <w:gridSpan w:val="6"/>
          </w:tcPr>
          <w:p w:rsidR="009A63DE" w:rsidRPr="00390289" w:rsidRDefault="007A0803" w:rsidP="003D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Hasta Hakları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AD52DE">
              <w:rPr>
                <w:sz w:val="20"/>
                <w:szCs w:val="20"/>
              </w:rPr>
              <w:t>Dişhekimliğinde</w:t>
            </w:r>
            <w:proofErr w:type="spellEnd"/>
            <w:r w:rsidRPr="00AD52DE">
              <w:rPr>
                <w:sz w:val="20"/>
                <w:szCs w:val="20"/>
              </w:rPr>
              <w:t xml:space="preserve"> Mesleki Denetim, </w:t>
            </w:r>
            <w:proofErr w:type="spellStart"/>
            <w:r w:rsidRPr="00AD52DE">
              <w:rPr>
                <w:sz w:val="20"/>
                <w:szCs w:val="20"/>
              </w:rPr>
              <w:t>Dişhekiminin</w:t>
            </w:r>
            <w:proofErr w:type="spellEnd"/>
            <w:r w:rsidRPr="00AD52DE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Diğer</w:t>
            </w:r>
            <w:proofErr w:type="spellEnd"/>
            <w:r w:rsidR="005D1B90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Sağlık</w:t>
            </w:r>
            <w:proofErr w:type="spellEnd"/>
            <w:r w:rsidR="005D1B90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Çalışanlarıyla</w:t>
            </w:r>
            <w:proofErr w:type="spellEnd"/>
            <w:r w:rsidR="005D1B90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İlişkiler</w:t>
            </w:r>
            <w:proofErr w:type="spellEnd"/>
            <w:r w:rsidRPr="00AD52DE">
              <w:rPr>
                <w:sz w:val="20"/>
                <w:szCs w:val="20"/>
              </w:rPr>
              <w:t xml:space="preserve">, </w:t>
            </w:r>
            <w:proofErr w:type="spellStart"/>
            <w:r w:rsidRPr="00AD52DE">
              <w:rPr>
                <w:sz w:val="20"/>
                <w:szCs w:val="20"/>
              </w:rPr>
              <w:t>Dişhekiminin</w:t>
            </w:r>
            <w:proofErr w:type="spellEnd"/>
            <w:r w:rsidRPr="00AD52DE">
              <w:rPr>
                <w:sz w:val="20"/>
                <w:szCs w:val="20"/>
              </w:rPr>
              <w:t xml:space="preserve"> Etik Sorumlulukları 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AD52DE">
              <w:rPr>
                <w:sz w:val="20"/>
                <w:szCs w:val="20"/>
              </w:rPr>
              <w:t>İş</w:t>
            </w:r>
            <w:proofErr w:type="spellEnd"/>
            <w:r w:rsidRPr="00AD52DE">
              <w:rPr>
                <w:sz w:val="20"/>
                <w:szCs w:val="20"/>
              </w:rPr>
              <w:t xml:space="preserve"> Hekiminin Hukuki </w:t>
            </w:r>
            <w:proofErr w:type="spellStart"/>
            <w:r w:rsidRPr="00AD52DE">
              <w:rPr>
                <w:sz w:val="20"/>
                <w:szCs w:val="20"/>
              </w:rPr>
              <w:t>Açıdan</w:t>
            </w:r>
            <w:proofErr w:type="spellEnd"/>
            <w:r w:rsidRPr="00AD52DE">
              <w:rPr>
                <w:sz w:val="20"/>
                <w:szCs w:val="20"/>
              </w:rPr>
              <w:t xml:space="preserve"> Farklı </w:t>
            </w:r>
            <w:proofErr w:type="spellStart"/>
            <w:r w:rsidRPr="00AD52DE">
              <w:rPr>
                <w:sz w:val="20"/>
                <w:szCs w:val="20"/>
              </w:rPr>
              <w:t>Özellik</w:t>
            </w:r>
            <w:proofErr w:type="spellEnd"/>
            <w:r w:rsidR="005D1B90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Taşıyan</w:t>
            </w:r>
            <w:proofErr w:type="spellEnd"/>
            <w:r w:rsidR="005D1B90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Girişimleri</w:t>
            </w:r>
            <w:proofErr w:type="spellEnd"/>
            <w:r w:rsidRPr="00AD52DE">
              <w:rPr>
                <w:sz w:val="20"/>
                <w:szCs w:val="20"/>
              </w:rPr>
              <w:t xml:space="preserve"> - </w:t>
            </w:r>
            <w:proofErr w:type="spellStart"/>
            <w:r w:rsidRPr="00AD52DE">
              <w:rPr>
                <w:sz w:val="20"/>
                <w:szCs w:val="20"/>
              </w:rPr>
              <w:t>Diş</w:t>
            </w:r>
            <w:proofErr w:type="spellEnd"/>
            <w:r w:rsidRPr="00AD52DE">
              <w:rPr>
                <w:sz w:val="20"/>
                <w:szCs w:val="20"/>
              </w:rPr>
              <w:t xml:space="preserve"> hekiminin yardımcı şahıs ve teknisyenlerle </w:t>
            </w:r>
            <w:proofErr w:type="spellStart"/>
            <w:r w:rsidRPr="00AD52DE">
              <w:rPr>
                <w:sz w:val="20"/>
                <w:szCs w:val="20"/>
              </w:rPr>
              <w:t>çalışmasından</w:t>
            </w:r>
            <w:proofErr w:type="spellEnd"/>
            <w:r w:rsidR="005D1B90">
              <w:rPr>
                <w:sz w:val="20"/>
                <w:szCs w:val="20"/>
              </w:rPr>
              <w:t xml:space="preserve"> </w:t>
            </w:r>
            <w:proofErr w:type="spellStart"/>
            <w:r w:rsidRPr="00AD52DE">
              <w:rPr>
                <w:sz w:val="20"/>
                <w:szCs w:val="20"/>
              </w:rPr>
              <w:t>doğan</w:t>
            </w:r>
            <w:proofErr w:type="spellEnd"/>
            <w:r w:rsidRPr="00AD52DE">
              <w:rPr>
                <w:sz w:val="20"/>
                <w:szCs w:val="20"/>
              </w:rPr>
              <w:t xml:space="preserve"> hukuki sorumluluk 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Klinik Diş Hekimliği Etiğine Özgü Değerler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Diş Hekiminin Hukuki Sorumlulukları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Diş Hekimliğinde Deontoloji ve Diş Hekiminin Görevleri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Diş Hekiminin Kendine Karşı Görevleri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Diş Hekiminin Meslektaşlarına, Çalışanlarına ve Ailesine Karşı Görevleri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Diş Hekiminin Sosyal Çevresine, Doğal Çevresine, Devletine ve Yurduna Karşı görevleri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Diş Hekiminin Sosyal Çevresine, Doğal Çevresine, Devletine ve Yurduna Karşı görevleri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Deontoloji, Etik ve Ahlak Kavramları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Deontolojinin Tarihsel Gelişimi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 xml:space="preserve">Ünlü </w:t>
            </w:r>
            <w:proofErr w:type="gramStart"/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Hekimler,Hekim</w:t>
            </w:r>
            <w:proofErr w:type="gramEnd"/>
            <w:r w:rsidRPr="00AD52DE">
              <w:rPr>
                <w:rFonts w:ascii="Times New Roman" w:hAnsi="Times New Roman" w:cs="Times New Roman"/>
                <w:sz w:val="20"/>
                <w:szCs w:val="20"/>
              </w:rPr>
              <w:t xml:space="preserve"> Hakları</w:t>
            </w:r>
          </w:p>
        </w:tc>
      </w:tr>
      <w:tr w:rsidR="00F047FA" w:rsidRPr="00390289" w:rsidTr="00C347BB">
        <w:trPr>
          <w:trHeight w:val="284"/>
        </w:trPr>
        <w:tc>
          <w:tcPr>
            <w:tcW w:w="994" w:type="dxa"/>
          </w:tcPr>
          <w:p w:rsidR="00F047FA" w:rsidRPr="00AD52DE" w:rsidRDefault="00F047FA" w:rsidP="00F047F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50" w:type="dxa"/>
            <w:gridSpan w:val="6"/>
          </w:tcPr>
          <w:p w:rsidR="00F047FA" w:rsidRPr="00AD52DE" w:rsidRDefault="00F047FA" w:rsidP="00F0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sz w:val="20"/>
                <w:szCs w:val="20"/>
              </w:rPr>
              <w:t>Hasta Hakları</w:t>
            </w:r>
          </w:p>
        </w:tc>
      </w:tr>
      <w:tr w:rsidR="00F047FA" w:rsidRPr="00390289" w:rsidTr="00D26294">
        <w:trPr>
          <w:trHeight w:val="334"/>
        </w:trPr>
        <w:tc>
          <w:tcPr>
            <w:tcW w:w="9644" w:type="dxa"/>
            <w:gridSpan w:val="7"/>
            <w:tcBorders>
              <w:bottom w:val="single" w:sz="4" w:space="0" w:color="auto"/>
            </w:tcBorders>
          </w:tcPr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Genel Yeterlilik</w:t>
            </w:r>
          </w:p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47FA" w:rsidRPr="00390289" w:rsidTr="00377F69">
        <w:trPr>
          <w:trHeight w:val="822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1-Uygun mesleki davranış alışkanlıkları kazanır.</w:t>
            </w:r>
          </w:p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2- Mesleki görev biliminin detaylarına </w:t>
            </w:r>
            <w:proofErr w:type="gramStart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olabilir.</w:t>
            </w:r>
          </w:p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3- Deontoloji etik ve ahlak kavramlarını tanımlar.</w:t>
            </w:r>
          </w:p>
        </w:tc>
      </w:tr>
      <w:tr w:rsidR="00F047FA" w:rsidRPr="00390289" w:rsidTr="00D26294">
        <w:trPr>
          <w:trHeight w:val="720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Erdemir, A. (2011). </w:t>
            </w:r>
            <w:r w:rsidRPr="00390289">
              <w:rPr>
                <w:rFonts w:ascii="Times New Roman" w:hAnsi="Times New Roman" w:cs="Times New Roman"/>
                <w:i/>
                <w:sz w:val="20"/>
                <w:szCs w:val="20"/>
              </w:rPr>
              <w:t>Tıpta Etik ve Deontoloji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. Nobel Tıp Kitabevleri.</w:t>
            </w:r>
          </w:p>
          <w:p w:rsidR="00F047FA" w:rsidRPr="00390289" w:rsidRDefault="00F047FA" w:rsidP="00F047FA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Uzel, İ. (1992) </w:t>
            </w:r>
            <w:r w:rsidRPr="003902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Tıp tarihi ve </w:t>
            </w:r>
            <w:proofErr w:type="spellStart"/>
            <w:r w:rsidRPr="00390289">
              <w:rPr>
                <w:rFonts w:ascii="Times New Roman" w:hAnsi="Times New Roman" w:cs="Times New Roman"/>
                <w:i/>
                <w:sz w:val="20"/>
                <w:szCs w:val="20"/>
              </w:rPr>
              <w:t>Deontoji</w:t>
            </w:r>
            <w:proofErr w:type="spellEnd"/>
            <w:r w:rsidRPr="0039028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 xml:space="preserve"> Ankara.</w:t>
            </w:r>
          </w:p>
        </w:tc>
      </w:tr>
      <w:tr w:rsidR="00390289" w:rsidRPr="00390289" w:rsidTr="00F047FA">
        <w:trPr>
          <w:trHeight w:val="451"/>
        </w:trPr>
        <w:tc>
          <w:tcPr>
            <w:tcW w:w="9647" w:type="dxa"/>
            <w:gridSpan w:val="7"/>
          </w:tcPr>
          <w:p w:rsidR="00390289" w:rsidRDefault="00390289">
            <w:r w:rsidRPr="00C5743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9A63DE" w:rsidRPr="00390289">
        <w:trPr>
          <w:trHeight w:val="926"/>
        </w:trPr>
        <w:tc>
          <w:tcPr>
            <w:tcW w:w="9647" w:type="dxa"/>
            <w:gridSpan w:val="7"/>
          </w:tcPr>
          <w:p w:rsidR="00F047FA" w:rsidRPr="00AD52DE" w:rsidRDefault="00F047FA" w:rsidP="00F047F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52DE">
              <w:rPr>
                <w:rFonts w:ascii="Times New Roman" w:hAnsi="Times New Roman" w:cs="Times New Roman"/>
                <w:b/>
                <w:sz w:val="20"/>
                <w:szCs w:val="24"/>
              </w:rPr>
              <w:t>Ara sınav: % 40</w:t>
            </w:r>
          </w:p>
          <w:p w:rsidR="00F047FA" w:rsidRPr="00AD52DE" w:rsidRDefault="00F047FA" w:rsidP="00F047F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52DE">
              <w:rPr>
                <w:rFonts w:ascii="Times New Roman" w:hAnsi="Times New Roman" w:cs="Times New Roman"/>
                <w:b/>
                <w:sz w:val="20"/>
                <w:szCs w:val="24"/>
              </w:rPr>
              <w:t>Final: % 60</w:t>
            </w:r>
          </w:p>
          <w:p w:rsidR="009A63DE" w:rsidRPr="00390289" w:rsidRDefault="00F047FA" w:rsidP="00F047FA">
            <w:pPr>
              <w:pStyle w:val="TableParagraph"/>
              <w:spacing w:line="205" w:lineRule="exac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2DE">
              <w:rPr>
                <w:rFonts w:ascii="Times New Roman" w:hAnsi="Times New Roman" w:cs="Times New Roman"/>
                <w:b/>
                <w:sz w:val="20"/>
                <w:szCs w:val="24"/>
              </w:rPr>
              <w:t>Bütünleme:</w:t>
            </w:r>
          </w:p>
        </w:tc>
      </w:tr>
    </w:tbl>
    <w:p w:rsidR="00CE220E" w:rsidRDefault="00CE220E">
      <w:pPr>
        <w:rPr>
          <w:rFonts w:ascii="Times New Roman" w:hAnsi="Times New Roman" w:cs="Times New Roman"/>
          <w:sz w:val="20"/>
          <w:szCs w:val="20"/>
        </w:rPr>
      </w:pPr>
    </w:p>
    <w:p w:rsidR="00390289" w:rsidRDefault="00390289">
      <w:pPr>
        <w:rPr>
          <w:rFonts w:ascii="Times New Roman" w:hAnsi="Times New Roman" w:cs="Times New Roman"/>
          <w:sz w:val="20"/>
          <w:szCs w:val="20"/>
        </w:rPr>
      </w:pPr>
    </w:p>
    <w:p w:rsidR="00390289" w:rsidRPr="00390289" w:rsidRDefault="0039028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06" w:type="dxa"/>
        <w:tblInd w:w="-63" w:type="dxa"/>
        <w:tblLook w:val="04A0"/>
      </w:tblPr>
      <w:tblGrid>
        <w:gridCol w:w="827"/>
        <w:gridCol w:w="587"/>
        <w:gridCol w:w="587"/>
        <w:gridCol w:w="587"/>
        <w:gridCol w:w="587"/>
        <w:gridCol w:w="587"/>
        <w:gridCol w:w="445"/>
        <w:gridCol w:w="157"/>
        <w:gridCol w:w="587"/>
        <w:gridCol w:w="587"/>
        <w:gridCol w:w="454"/>
        <w:gridCol w:w="148"/>
        <w:gridCol w:w="692"/>
        <w:gridCol w:w="692"/>
        <w:gridCol w:w="343"/>
        <w:gridCol w:w="363"/>
        <w:gridCol w:w="692"/>
        <w:gridCol w:w="692"/>
        <w:gridCol w:w="692"/>
      </w:tblGrid>
      <w:tr w:rsidR="00EC730C" w:rsidRPr="00390289" w:rsidTr="005D1B90">
        <w:trPr>
          <w:trHeight w:val="638"/>
        </w:trPr>
        <w:tc>
          <w:tcPr>
            <w:tcW w:w="82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9" w:type="dxa"/>
            <w:gridSpan w:val="18"/>
          </w:tcPr>
          <w:p w:rsidR="00EC730C" w:rsidRPr="00390289" w:rsidRDefault="00EC730C" w:rsidP="00FE0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EC730C" w:rsidRPr="00390289" w:rsidRDefault="00EC730C" w:rsidP="00FE0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ÖĞRENİM </w:t>
            </w:r>
            <w:r w:rsidR="00390289"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ÇIKTILARI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EC730C" w:rsidRPr="00390289" w:rsidTr="00520273">
        <w:trPr>
          <w:trHeight w:val="499"/>
        </w:trPr>
        <w:tc>
          <w:tcPr>
            <w:tcW w:w="82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02" w:type="dxa"/>
            <w:gridSpan w:val="2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02" w:type="dxa"/>
            <w:gridSpan w:val="2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92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92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706" w:type="dxa"/>
            <w:gridSpan w:val="2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92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92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92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D1B90" w:rsidRPr="00390289" w:rsidTr="00520273">
        <w:trPr>
          <w:trHeight w:val="305"/>
        </w:trPr>
        <w:tc>
          <w:tcPr>
            <w:tcW w:w="82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1B90" w:rsidRPr="00390289" w:rsidTr="00520273">
        <w:trPr>
          <w:trHeight w:val="354"/>
        </w:trPr>
        <w:tc>
          <w:tcPr>
            <w:tcW w:w="82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1B90" w:rsidRPr="00390289" w:rsidTr="00520273">
        <w:trPr>
          <w:trHeight w:val="71"/>
        </w:trPr>
        <w:tc>
          <w:tcPr>
            <w:tcW w:w="82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315F59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1B90" w:rsidRPr="00390289" w:rsidTr="00520273">
        <w:trPr>
          <w:trHeight w:val="317"/>
        </w:trPr>
        <w:tc>
          <w:tcPr>
            <w:tcW w:w="82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1B90" w:rsidRPr="00390289" w:rsidTr="00520273">
        <w:trPr>
          <w:trHeight w:val="305"/>
        </w:trPr>
        <w:tc>
          <w:tcPr>
            <w:tcW w:w="82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1B90" w:rsidRPr="00390289" w:rsidTr="00520273">
        <w:trPr>
          <w:trHeight w:val="317"/>
        </w:trPr>
        <w:tc>
          <w:tcPr>
            <w:tcW w:w="82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Pr="00390289" w:rsidRDefault="005D1B90" w:rsidP="00FE0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30C" w:rsidRPr="00390289" w:rsidTr="005D1B90">
        <w:trPr>
          <w:trHeight w:val="317"/>
        </w:trPr>
        <w:tc>
          <w:tcPr>
            <w:tcW w:w="10306" w:type="dxa"/>
            <w:gridSpan w:val="19"/>
          </w:tcPr>
          <w:p w:rsidR="00EC730C" w:rsidRPr="00390289" w:rsidRDefault="00390289" w:rsidP="00390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EC730C"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  <w:r w:rsidR="00EC730C"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ı   PÇ</w:t>
            </w:r>
            <w:proofErr w:type="gramEnd"/>
            <w:r w:rsidR="00EC730C"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EC730C" w:rsidRPr="00390289" w:rsidTr="005D1B90">
        <w:trPr>
          <w:trHeight w:val="482"/>
        </w:trPr>
        <w:tc>
          <w:tcPr>
            <w:tcW w:w="827" w:type="dxa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61" w:type="dxa"/>
            <w:gridSpan w:val="3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19" w:type="dxa"/>
            <w:gridSpan w:val="3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85" w:type="dxa"/>
            <w:gridSpan w:val="4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75" w:type="dxa"/>
            <w:gridSpan w:val="4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439" w:type="dxa"/>
            <w:gridSpan w:val="4"/>
          </w:tcPr>
          <w:p w:rsidR="00EC730C" w:rsidRPr="00390289" w:rsidRDefault="00EC730C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EC730C" w:rsidRDefault="00EC730C">
      <w:pPr>
        <w:rPr>
          <w:rFonts w:ascii="Times New Roman" w:hAnsi="Times New Roman" w:cs="Times New Roman"/>
          <w:sz w:val="20"/>
          <w:szCs w:val="20"/>
        </w:rPr>
      </w:pPr>
    </w:p>
    <w:p w:rsidR="00390289" w:rsidRDefault="00390289">
      <w:pPr>
        <w:rPr>
          <w:rFonts w:ascii="Times New Roman" w:hAnsi="Times New Roman" w:cs="Times New Roman"/>
          <w:sz w:val="20"/>
          <w:szCs w:val="20"/>
        </w:rPr>
      </w:pPr>
    </w:p>
    <w:p w:rsidR="00390289" w:rsidRPr="007644A6" w:rsidRDefault="00390289" w:rsidP="00390289">
      <w:pPr>
        <w:jc w:val="center"/>
        <w:rPr>
          <w:rStyle w:val="fontstyle01"/>
          <w:rFonts w:ascii="Times New Roman" w:hAnsi="Times New Roman" w:cs="Times New Roman"/>
        </w:rPr>
      </w:pPr>
      <w:r w:rsidRPr="007644A6">
        <w:rPr>
          <w:rStyle w:val="fontstyle01"/>
          <w:rFonts w:ascii="Times New Roman" w:hAnsi="Times New Roman" w:cs="Times New Roman"/>
        </w:rPr>
        <w:t>Program Çıktıları ve İlgili Dersin İlişkisi</w:t>
      </w:r>
    </w:p>
    <w:p w:rsidR="00390289" w:rsidRPr="00390289" w:rsidRDefault="0039028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878" w:type="dxa"/>
        <w:tblInd w:w="-459" w:type="dxa"/>
        <w:tblLook w:val="04A0"/>
      </w:tblPr>
      <w:tblGrid>
        <w:gridCol w:w="111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713"/>
        <w:gridCol w:w="713"/>
        <w:gridCol w:w="713"/>
        <w:gridCol w:w="713"/>
        <w:gridCol w:w="713"/>
        <w:gridCol w:w="713"/>
      </w:tblGrid>
      <w:tr w:rsidR="009F642E" w:rsidRPr="00390289" w:rsidTr="00520273">
        <w:trPr>
          <w:trHeight w:val="338"/>
        </w:trPr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9F642E" w:rsidRPr="00390289" w:rsidRDefault="009F642E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42E" w:rsidRPr="00390289" w:rsidRDefault="009F642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642E" w:rsidRPr="00390289" w:rsidRDefault="009F642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F642E" w:rsidRPr="00390289" w:rsidRDefault="009F642E" w:rsidP="00FE01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D1B90" w:rsidRPr="00390289" w:rsidTr="00520273">
        <w:trPr>
          <w:trHeight w:val="482"/>
        </w:trPr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Deontoloji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1B90" w:rsidRPr="00390289" w:rsidRDefault="005D1B9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D1B90" w:rsidRPr="00390289" w:rsidRDefault="005D1B90" w:rsidP="00FE014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1B90" w:rsidRDefault="005D1B9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F642E" w:rsidRPr="00390289" w:rsidRDefault="009F642E">
      <w:pPr>
        <w:rPr>
          <w:rFonts w:ascii="Times New Roman" w:hAnsi="Times New Roman" w:cs="Times New Roman"/>
          <w:sz w:val="20"/>
          <w:szCs w:val="20"/>
        </w:rPr>
      </w:pPr>
    </w:p>
    <w:sectPr w:rsidR="009F642E" w:rsidRPr="00390289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07C41EE3"/>
    <w:multiLevelType w:val="hybridMultilevel"/>
    <w:tmpl w:val="F8F20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3588F"/>
    <w:rsid w:val="000C15E8"/>
    <w:rsid w:val="000F3A62"/>
    <w:rsid w:val="00265676"/>
    <w:rsid w:val="002A2B81"/>
    <w:rsid w:val="002B6B6D"/>
    <w:rsid w:val="00315F59"/>
    <w:rsid w:val="00327052"/>
    <w:rsid w:val="00377AD7"/>
    <w:rsid w:val="00377F69"/>
    <w:rsid w:val="00390289"/>
    <w:rsid w:val="003E08CF"/>
    <w:rsid w:val="00482E70"/>
    <w:rsid w:val="004C3915"/>
    <w:rsid w:val="00520273"/>
    <w:rsid w:val="005D1B90"/>
    <w:rsid w:val="006E196E"/>
    <w:rsid w:val="0077598B"/>
    <w:rsid w:val="007A0803"/>
    <w:rsid w:val="007D445E"/>
    <w:rsid w:val="00873020"/>
    <w:rsid w:val="008F46A9"/>
    <w:rsid w:val="009A63DE"/>
    <w:rsid w:val="009E4759"/>
    <w:rsid w:val="009F642E"/>
    <w:rsid w:val="00A140EA"/>
    <w:rsid w:val="00A637A6"/>
    <w:rsid w:val="00B00E39"/>
    <w:rsid w:val="00B80265"/>
    <w:rsid w:val="00B83F15"/>
    <w:rsid w:val="00BA51A5"/>
    <w:rsid w:val="00C076DF"/>
    <w:rsid w:val="00C347BB"/>
    <w:rsid w:val="00CA0045"/>
    <w:rsid w:val="00CE220E"/>
    <w:rsid w:val="00CE7D0B"/>
    <w:rsid w:val="00D26294"/>
    <w:rsid w:val="00DD2F24"/>
    <w:rsid w:val="00E36A73"/>
    <w:rsid w:val="00EC730C"/>
    <w:rsid w:val="00F047FA"/>
    <w:rsid w:val="00F8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EC730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39028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47F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 yrd</dc:creator>
  <cp:lastModifiedBy>hp</cp:lastModifiedBy>
  <cp:revision>6</cp:revision>
  <dcterms:created xsi:type="dcterms:W3CDTF">2018-11-26T12:11:00Z</dcterms:created>
  <dcterms:modified xsi:type="dcterms:W3CDTF">2018-11-29T22:04:00Z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